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7B67" w14:textId="536C3422" w:rsidR="008E3751" w:rsidRDefault="00AD10D7" w:rsidP="00CB7343">
      <w:pPr>
        <w:pStyle w:val="Title1"/>
        <w:spacing w:after="0" w:line="240" w:lineRule="auto"/>
        <w:jc w:val="left"/>
        <w:rPr>
          <w:rFonts w:ascii="Times New Roman" w:hAnsi="Times New Roman"/>
        </w:rPr>
      </w:pPr>
      <w:r>
        <w:rPr>
          <w:rFonts w:ascii="Times New Roman" w:hAnsi="Times New Roman"/>
        </w:rPr>
        <w:t>The Title Should Be in Title Case, S</w:t>
      </w:r>
      <w:r w:rsidRPr="00280B5A">
        <w:rPr>
          <w:rFonts w:ascii="Times New Roman" w:hAnsi="Times New Roman"/>
        </w:rPr>
        <w:t xml:space="preserve">ingle </w:t>
      </w:r>
      <w:r>
        <w:rPr>
          <w:rFonts w:ascii="Times New Roman" w:hAnsi="Times New Roman"/>
        </w:rPr>
        <w:t>Spaced, Times New R</w:t>
      </w:r>
      <w:r w:rsidRPr="00280B5A">
        <w:rPr>
          <w:rFonts w:ascii="Times New Roman" w:hAnsi="Times New Roman"/>
        </w:rPr>
        <w:t>oman</w:t>
      </w:r>
      <w:r>
        <w:rPr>
          <w:rFonts w:ascii="Times New Roman" w:hAnsi="Times New Roman"/>
        </w:rPr>
        <w:t>, Bold 14-point, Left</w:t>
      </w:r>
      <w:r w:rsidR="006C126D">
        <w:rPr>
          <w:rFonts w:ascii="Times New Roman" w:hAnsi="Times New Roman"/>
        </w:rPr>
        <w:t>-</w:t>
      </w:r>
      <w:r w:rsidR="001B247B">
        <w:rPr>
          <w:rFonts w:ascii="Times New Roman" w:hAnsi="Times New Roman"/>
        </w:rPr>
        <w:t>j</w:t>
      </w:r>
      <w:r>
        <w:rPr>
          <w:rFonts w:ascii="Times New Roman" w:hAnsi="Times New Roman"/>
        </w:rPr>
        <w:t>ustified</w:t>
      </w:r>
      <w:r w:rsidR="001B247B">
        <w:rPr>
          <w:rFonts w:ascii="Times New Roman" w:hAnsi="Times New Roman"/>
        </w:rPr>
        <w:t>, with a Maximum of 300 Characters or 75 Words</w:t>
      </w:r>
    </w:p>
    <w:p w14:paraId="3618103C" w14:textId="77777777" w:rsidR="0077364C" w:rsidRPr="007231FF" w:rsidRDefault="0077364C" w:rsidP="00CB7343">
      <w:pPr>
        <w:pStyle w:val="author"/>
        <w:spacing w:after="0" w:line="240" w:lineRule="auto"/>
        <w:jc w:val="left"/>
        <w:rPr>
          <w:sz w:val="24"/>
          <w:szCs w:val="24"/>
          <w:lang w:eastAsia="de-DE"/>
        </w:rPr>
      </w:pPr>
    </w:p>
    <w:p w14:paraId="5433A443" w14:textId="71B286F0" w:rsidR="000A0E58" w:rsidRPr="007231FF" w:rsidRDefault="000A0E58" w:rsidP="00CB7343">
      <w:pPr>
        <w:pStyle w:val="author"/>
        <w:spacing w:after="0" w:line="240" w:lineRule="auto"/>
        <w:jc w:val="left"/>
        <w:rPr>
          <w:sz w:val="24"/>
          <w:szCs w:val="24"/>
        </w:rPr>
      </w:pPr>
      <w:r w:rsidRPr="007231FF">
        <w:rPr>
          <w:rStyle w:val="underlined"/>
          <w:sz w:val="24"/>
          <w:szCs w:val="24"/>
          <w:u w:val="none"/>
        </w:rPr>
        <w:t>First Author</w:t>
      </w:r>
      <w:r w:rsidRPr="007231FF">
        <w:rPr>
          <w:sz w:val="24"/>
          <w:szCs w:val="24"/>
          <w:vertAlign w:val="superscript"/>
        </w:rPr>
        <w:t>1</w:t>
      </w:r>
      <w:r w:rsidRPr="007231FF">
        <w:rPr>
          <w:sz w:val="24"/>
          <w:szCs w:val="24"/>
        </w:rPr>
        <w:t>, Second Author</w:t>
      </w:r>
      <w:r w:rsidRPr="007231FF">
        <w:rPr>
          <w:sz w:val="24"/>
          <w:szCs w:val="24"/>
          <w:vertAlign w:val="superscript"/>
        </w:rPr>
        <w:t>2</w:t>
      </w:r>
      <w:r w:rsidR="00BC3556">
        <w:rPr>
          <w:sz w:val="24"/>
          <w:szCs w:val="24"/>
        </w:rPr>
        <w:t xml:space="preserve"> </w:t>
      </w:r>
      <w:r w:rsidR="007D6D5B">
        <w:rPr>
          <w:sz w:val="24"/>
          <w:szCs w:val="24"/>
        </w:rPr>
        <w:t xml:space="preserve">and </w:t>
      </w:r>
      <w:r w:rsidR="00B823EC">
        <w:rPr>
          <w:sz w:val="24"/>
          <w:szCs w:val="24"/>
        </w:rPr>
        <w:t>Name Last</w:t>
      </w:r>
      <w:r w:rsidR="00135B9E">
        <w:rPr>
          <w:sz w:val="24"/>
          <w:szCs w:val="24"/>
        </w:rPr>
        <w:t>-</w:t>
      </w:r>
      <w:r w:rsidR="00B823EC">
        <w:rPr>
          <w:sz w:val="24"/>
          <w:szCs w:val="24"/>
        </w:rPr>
        <w:t>name</w:t>
      </w:r>
      <w:r w:rsidR="0061327D">
        <w:rPr>
          <w:sz w:val="24"/>
          <w:szCs w:val="24"/>
          <w:vertAlign w:val="superscript"/>
        </w:rPr>
        <w:t>1,3</w:t>
      </w:r>
    </w:p>
    <w:p w14:paraId="5C318FB4" w14:textId="77777777" w:rsidR="000A0E58" w:rsidRPr="007231FF" w:rsidRDefault="000A0E58" w:rsidP="00CB7343">
      <w:pPr>
        <w:pStyle w:val="authorinfo"/>
        <w:jc w:val="left"/>
        <w:rPr>
          <w:sz w:val="24"/>
          <w:szCs w:val="24"/>
          <w:lang w:eastAsia="ja-JP"/>
        </w:rPr>
      </w:pPr>
    </w:p>
    <w:p w14:paraId="7462E5C6" w14:textId="1A21D133" w:rsidR="000A0E58" w:rsidRPr="007231FF" w:rsidRDefault="000A0E58" w:rsidP="00CB7343">
      <w:pPr>
        <w:pStyle w:val="authorinfo"/>
        <w:suppressAutoHyphens/>
        <w:spacing w:after="0" w:line="240" w:lineRule="auto"/>
        <w:jc w:val="left"/>
        <w:rPr>
          <w:sz w:val="24"/>
          <w:szCs w:val="24"/>
        </w:rPr>
      </w:pPr>
      <w:r w:rsidRPr="007231FF">
        <w:rPr>
          <w:sz w:val="24"/>
          <w:szCs w:val="24"/>
          <w:vertAlign w:val="superscript"/>
        </w:rPr>
        <w:t>1</w:t>
      </w:r>
      <w:r w:rsidRPr="007231FF">
        <w:rPr>
          <w:sz w:val="24"/>
          <w:szCs w:val="24"/>
        </w:rPr>
        <w:t>Affiliation of the first author, Department/Institution, City</w:t>
      </w:r>
      <w:r w:rsidR="001B247B">
        <w:rPr>
          <w:sz w:val="24"/>
          <w:szCs w:val="24"/>
        </w:rPr>
        <w:t xml:space="preserve">, </w:t>
      </w:r>
      <w:r w:rsidR="007D6D5B">
        <w:rPr>
          <w:sz w:val="24"/>
          <w:szCs w:val="24"/>
        </w:rPr>
        <w:t xml:space="preserve">State/Province, </w:t>
      </w:r>
      <w:r w:rsidRPr="007231FF">
        <w:rPr>
          <w:sz w:val="24"/>
          <w:szCs w:val="24"/>
        </w:rPr>
        <w:t>Country</w:t>
      </w:r>
    </w:p>
    <w:p w14:paraId="1115C0AA" w14:textId="1E6352F1" w:rsidR="000A0E58" w:rsidRPr="007231FF" w:rsidRDefault="000A0E58" w:rsidP="00CB7343">
      <w:pPr>
        <w:pStyle w:val="authorinfo"/>
        <w:suppressAutoHyphens/>
        <w:spacing w:after="0" w:line="240" w:lineRule="auto"/>
        <w:jc w:val="left"/>
        <w:rPr>
          <w:sz w:val="24"/>
          <w:szCs w:val="24"/>
        </w:rPr>
      </w:pPr>
      <w:r w:rsidRPr="007231FF">
        <w:rPr>
          <w:sz w:val="24"/>
          <w:szCs w:val="24"/>
          <w:vertAlign w:val="superscript"/>
        </w:rPr>
        <w:t>2</w:t>
      </w:r>
      <w:r w:rsidRPr="007231FF">
        <w:rPr>
          <w:sz w:val="24"/>
          <w:szCs w:val="24"/>
        </w:rPr>
        <w:t>Affiliation of the second author, Department/Institution, City</w:t>
      </w:r>
      <w:r w:rsidR="001B247B">
        <w:rPr>
          <w:sz w:val="24"/>
          <w:szCs w:val="24"/>
        </w:rPr>
        <w:t xml:space="preserve">, </w:t>
      </w:r>
      <w:r w:rsidR="007D6D5B">
        <w:rPr>
          <w:sz w:val="24"/>
          <w:szCs w:val="24"/>
        </w:rPr>
        <w:t xml:space="preserve">State/Province, </w:t>
      </w:r>
      <w:r w:rsidRPr="007231FF">
        <w:rPr>
          <w:sz w:val="24"/>
          <w:szCs w:val="24"/>
        </w:rPr>
        <w:t>Country</w:t>
      </w:r>
    </w:p>
    <w:p w14:paraId="0A8CE43F" w14:textId="228F561A" w:rsidR="007D6D5B" w:rsidRDefault="00BC3556" w:rsidP="00CB7343">
      <w:pPr>
        <w:pStyle w:val="authorinfo"/>
        <w:suppressAutoHyphens/>
        <w:spacing w:after="0" w:line="240" w:lineRule="auto"/>
        <w:jc w:val="left"/>
        <w:rPr>
          <w:sz w:val="24"/>
          <w:szCs w:val="24"/>
        </w:rPr>
      </w:pPr>
      <w:r>
        <w:rPr>
          <w:sz w:val="24"/>
          <w:szCs w:val="24"/>
          <w:vertAlign w:val="superscript"/>
        </w:rPr>
        <w:t>3</w:t>
      </w:r>
      <w:r>
        <w:rPr>
          <w:sz w:val="24"/>
          <w:szCs w:val="24"/>
        </w:rPr>
        <w:t xml:space="preserve">Department of </w:t>
      </w:r>
      <w:r w:rsidR="00F83150">
        <w:rPr>
          <w:sz w:val="24"/>
          <w:szCs w:val="24"/>
        </w:rPr>
        <w:t>Geology</w:t>
      </w:r>
      <w:r>
        <w:rPr>
          <w:sz w:val="24"/>
          <w:szCs w:val="24"/>
        </w:rPr>
        <w:t>,</w:t>
      </w:r>
      <w:r w:rsidR="00F83150">
        <w:rPr>
          <w:sz w:val="24"/>
          <w:szCs w:val="24"/>
        </w:rPr>
        <w:t xml:space="preserve"> B</w:t>
      </w:r>
      <w:r>
        <w:rPr>
          <w:sz w:val="24"/>
          <w:szCs w:val="24"/>
        </w:rPr>
        <w:t xml:space="preserve"> University, </w:t>
      </w:r>
      <w:r w:rsidR="00F83150">
        <w:rPr>
          <w:sz w:val="24"/>
          <w:szCs w:val="24"/>
        </w:rPr>
        <w:t>Denton, TX</w:t>
      </w:r>
      <w:r>
        <w:rPr>
          <w:sz w:val="24"/>
          <w:szCs w:val="24"/>
        </w:rPr>
        <w:t xml:space="preserve">, </w:t>
      </w:r>
      <w:r w:rsidR="00F1254A">
        <w:rPr>
          <w:sz w:val="24"/>
          <w:szCs w:val="24"/>
        </w:rPr>
        <w:t>United States</w:t>
      </w:r>
      <w:r w:rsidR="00F83150">
        <w:rPr>
          <w:sz w:val="24"/>
          <w:szCs w:val="24"/>
        </w:rPr>
        <w:t>.</w:t>
      </w:r>
    </w:p>
    <w:p w14:paraId="24627A1B" w14:textId="77777777" w:rsidR="000A0E58" w:rsidRPr="007231FF" w:rsidRDefault="000A0E58" w:rsidP="00CB7343">
      <w:pPr>
        <w:spacing w:line="240" w:lineRule="auto"/>
        <w:ind w:firstLine="0"/>
        <w:rPr>
          <w:rFonts w:eastAsia="Calibri"/>
          <w:sz w:val="24"/>
          <w:szCs w:val="24"/>
          <w:lang w:eastAsia="en-US"/>
        </w:rPr>
      </w:pPr>
    </w:p>
    <w:p w14:paraId="70F32570" w14:textId="62E05182" w:rsidR="004430DF" w:rsidRPr="00120B5C" w:rsidRDefault="00780F2C" w:rsidP="00CB7343">
      <w:pPr>
        <w:widowControl w:val="0"/>
        <w:tabs>
          <w:tab w:val="clear" w:pos="340"/>
          <w:tab w:val="clear" w:pos="680"/>
          <w:tab w:val="left" w:pos="720"/>
        </w:tabs>
        <w:suppressAutoHyphens/>
        <w:adjustRightInd w:val="0"/>
        <w:snapToGrid w:val="0"/>
        <w:spacing w:line="240" w:lineRule="auto"/>
        <w:ind w:firstLine="0"/>
        <w:rPr>
          <w:sz w:val="24"/>
          <w:szCs w:val="24"/>
          <w:lang w:val="en-GB"/>
        </w:rPr>
      </w:pPr>
      <w:r>
        <w:rPr>
          <w:rFonts w:eastAsia="Calibri"/>
          <w:sz w:val="24"/>
          <w:szCs w:val="24"/>
          <w:lang w:eastAsia="en-US"/>
        </w:rPr>
        <w:t xml:space="preserve">The </w:t>
      </w:r>
      <w:r w:rsidR="00275484">
        <w:rPr>
          <w:rFonts w:eastAsia="Calibri"/>
          <w:sz w:val="24"/>
          <w:szCs w:val="24"/>
          <w:lang w:eastAsia="en-US"/>
        </w:rPr>
        <w:t>submission</w:t>
      </w:r>
      <w:r w:rsidR="000A0E58" w:rsidRPr="007231FF">
        <w:rPr>
          <w:rFonts w:eastAsia="Calibri"/>
          <w:sz w:val="24"/>
          <w:szCs w:val="24"/>
          <w:lang w:eastAsia="en-US"/>
        </w:rPr>
        <w:t xml:space="preserve"> shou</w:t>
      </w:r>
      <w:r w:rsidR="000A0E58">
        <w:rPr>
          <w:rFonts w:eastAsia="Calibri"/>
          <w:sz w:val="24"/>
          <w:szCs w:val="24"/>
          <w:lang w:eastAsia="en-US"/>
        </w:rPr>
        <w:t>ld be a condensed version of</w:t>
      </w:r>
      <w:r w:rsidR="000A0E58" w:rsidRPr="007231FF">
        <w:rPr>
          <w:rFonts w:eastAsia="Calibri"/>
          <w:sz w:val="24"/>
          <w:szCs w:val="24"/>
          <w:lang w:eastAsia="en-US"/>
        </w:rPr>
        <w:t xml:space="preserve"> </w:t>
      </w:r>
      <w:r w:rsidR="000A0E58">
        <w:rPr>
          <w:rFonts w:eastAsia="Calibri"/>
          <w:sz w:val="24"/>
          <w:szCs w:val="24"/>
          <w:lang w:eastAsia="en-US"/>
        </w:rPr>
        <w:t>your</w:t>
      </w:r>
      <w:r w:rsidR="000A0E58" w:rsidRPr="007231FF">
        <w:rPr>
          <w:rFonts w:eastAsia="Calibri"/>
          <w:sz w:val="24"/>
          <w:szCs w:val="24"/>
          <w:lang w:eastAsia="en-US"/>
        </w:rPr>
        <w:t xml:space="preserve"> presentation and include all significant findings. Write the text so that readers who are not specialists can appreciate the purpose of the study and understand the procedures and conclusions. </w:t>
      </w:r>
      <w:r w:rsidR="000A0E58" w:rsidRPr="007231FF">
        <w:rPr>
          <w:sz w:val="24"/>
          <w:szCs w:val="24"/>
          <w:lang w:val="en-GB"/>
        </w:rPr>
        <w:t>The text, entirely written in English, should include a brief introduction and motivation of the study</w:t>
      </w:r>
      <w:r w:rsidR="00367E50">
        <w:rPr>
          <w:sz w:val="24"/>
          <w:szCs w:val="24"/>
          <w:lang w:val="en-GB"/>
        </w:rPr>
        <w:t xml:space="preserve"> (background and objective)</w:t>
      </w:r>
      <w:r w:rsidR="000A0E58" w:rsidRPr="007231FF">
        <w:rPr>
          <w:sz w:val="24"/>
          <w:szCs w:val="24"/>
          <w:lang w:val="en-GB"/>
        </w:rPr>
        <w:t>, experimental procedures, main results</w:t>
      </w:r>
      <w:r w:rsidR="009B4B2A">
        <w:rPr>
          <w:sz w:val="24"/>
          <w:szCs w:val="24"/>
          <w:lang w:val="en-GB"/>
        </w:rPr>
        <w:t xml:space="preserve">, and conclusions. </w:t>
      </w:r>
      <w:r w:rsidR="000A0E58" w:rsidRPr="007231FF">
        <w:rPr>
          <w:sz w:val="24"/>
          <w:szCs w:val="24"/>
          <w:lang w:val="en-GB"/>
        </w:rPr>
        <w:t xml:space="preserve">It is not </w:t>
      </w:r>
      <w:r w:rsidR="000A0E58" w:rsidRPr="00120B5C">
        <w:rPr>
          <w:sz w:val="24"/>
          <w:szCs w:val="24"/>
          <w:lang w:val="en-GB"/>
        </w:rPr>
        <w:t>necessary to divide the text into sub-sections, except for the References section.</w:t>
      </w:r>
    </w:p>
    <w:p w14:paraId="747F6742" w14:textId="60275A41" w:rsidR="00F83150" w:rsidRDefault="00446EE1" w:rsidP="00CB7343">
      <w:pPr>
        <w:widowControl w:val="0"/>
        <w:tabs>
          <w:tab w:val="clear" w:pos="340"/>
        </w:tabs>
        <w:adjustRightInd w:val="0"/>
        <w:snapToGrid w:val="0"/>
        <w:spacing w:line="240" w:lineRule="auto"/>
        <w:ind w:firstLine="0"/>
        <w:rPr>
          <w:rFonts w:eastAsia="Calibri"/>
          <w:sz w:val="24"/>
          <w:szCs w:val="24"/>
          <w:lang w:eastAsia="en-US"/>
        </w:rPr>
      </w:pPr>
      <w:r w:rsidRPr="00120B5C">
        <w:rPr>
          <w:rFonts w:eastAsia="Calibri"/>
          <w:sz w:val="24"/>
          <w:szCs w:val="24"/>
          <w:lang w:eastAsia="en-US"/>
        </w:rPr>
        <w:tab/>
      </w:r>
      <w:r w:rsidR="00F83150" w:rsidRPr="00120B5C">
        <w:rPr>
          <w:rFonts w:eastAsia="Calibri"/>
          <w:sz w:val="24"/>
          <w:szCs w:val="24"/>
          <w:lang w:eastAsia="en-US"/>
        </w:rPr>
        <w:t>Use single spaced, Times New Roman 12-point font, full-justified formatting, and between 200-800 words. Use italics for taxonomic terms; do not use underlines. Avoid individualized formatting and special typefaces. Do not indent the first paragraph</w:t>
      </w:r>
      <w:r w:rsidR="00F83150">
        <w:rPr>
          <w:rFonts w:eastAsia="Calibri"/>
          <w:sz w:val="24"/>
          <w:szCs w:val="24"/>
          <w:lang w:eastAsia="en-US"/>
        </w:rPr>
        <w:t xml:space="preserve"> </w:t>
      </w:r>
      <w:r w:rsidR="00F83150" w:rsidRPr="00F83150">
        <w:rPr>
          <w:rFonts w:eastAsia="Calibri"/>
          <w:sz w:val="24"/>
          <w:szCs w:val="24"/>
          <w:lang w:eastAsia="en-US"/>
        </w:rPr>
        <w:t>but do indent all subsequent paragraphs. Indicate references within the text with Arabic numbers in square brackets, preferably at the end of the sentence, before the period [1]. Define all abbreviations at the first occurrence.</w:t>
      </w:r>
    </w:p>
    <w:p w14:paraId="4C343A53" w14:textId="398CF054" w:rsidR="00CB7343" w:rsidRPr="00C40677" w:rsidRDefault="00BC220D" w:rsidP="00C43ABA">
      <w:pPr>
        <w:pStyle w:val="keywords"/>
        <w:widowControl w:val="0"/>
        <w:suppressAutoHyphens/>
        <w:adjustRightInd w:val="0"/>
        <w:snapToGrid w:val="0"/>
        <w:ind w:firstLine="720"/>
        <w:rPr>
          <w:sz w:val="24"/>
          <w:szCs w:val="24"/>
          <w:lang w:val="en-GB"/>
        </w:rPr>
      </w:pPr>
      <w:r w:rsidRPr="00BC220D">
        <w:rPr>
          <w:sz w:val="24"/>
          <w:szCs w:val="24"/>
        </w:rPr>
        <w:t xml:space="preserve">References </w:t>
      </w:r>
      <w:r w:rsidR="00B31C3B">
        <w:rPr>
          <w:sz w:val="24"/>
          <w:szCs w:val="24"/>
        </w:rPr>
        <w:t>are</w:t>
      </w:r>
      <w:r w:rsidRPr="00BC220D">
        <w:rPr>
          <w:sz w:val="24"/>
          <w:szCs w:val="24"/>
        </w:rPr>
        <w:t xml:space="preserve"> included at the end of the text, with the </w:t>
      </w:r>
      <w:r w:rsidR="006A1407">
        <w:rPr>
          <w:sz w:val="24"/>
          <w:szCs w:val="24"/>
        </w:rPr>
        <w:t xml:space="preserve">appropriate </w:t>
      </w:r>
      <w:r w:rsidR="006A1407" w:rsidRPr="006A1407">
        <w:rPr>
          <w:sz w:val="24"/>
          <w:szCs w:val="24"/>
        </w:rPr>
        <w:t xml:space="preserve">reference styles for journal articles [1, 2], preprints [3, 4], books [5-8], conference proceedings [9], and websites [10]. </w:t>
      </w:r>
      <w:r w:rsidR="00563FC0" w:rsidRPr="007231FF">
        <w:rPr>
          <w:sz w:val="24"/>
          <w:szCs w:val="24"/>
          <w:lang w:eastAsia="en-GB"/>
        </w:rPr>
        <w:t xml:space="preserve">Indicate references </w:t>
      </w:r>
      <w:r w:rsidR="00534E86">
        <w:rPr>
          <w:sz w:val="24"/>
          <w:szCs w:val="24"/>
          <w:lang w:eastAsia="en-GB"/>
        </w:rPr>
        <w:t>with</w:t>
      </w:r>
      <w:r w:rsidR="00563FC0" w:rsidRPr="007231FF">
        <w:rPr>
          <w:sz w:val="24"/>
          <w:szCs w:val="24"/>
          <w:lang w:eastAsia="en-GB"/>
        </w:rPr>
        <w:t xml:space="preserve">in the text with Arabic numbers in square brackets, preferably at the end of the sentence, before the period. For </w:t>
      </w:r>
      <w:r w:rsidR="00501E92">
        <w:rPr>
          <w:sz w:val="24"/>
          <w:szCs w:val="24"/>
          <w:lang w:eastAsia="en-GB"/>
        </w:rPr>
        <w:t xml:space="preserve">references with </w:t>
      </w:r>
      <w:r w:rsidR="00B31C3B">
        <w:rPr>
          <w:sz w:val="24"/>
          <w:szCs w:val="24"/>
          <w:lang w:eastAsia="en-GB"/>
        </w:rPr>
        <w:t>three</w:t>
      </w:r>
      <w:r w:rsidR="00563FC0" w:rsidRPr="007231FF">
        <w:rPr>
          <w:sz w:val="24"/>
          <w:szCs w:val="24"/>
          <w:lang w:eastAsia="en-GB"/>
        </w:rPr>
        <w:t xml:space="preserve"> or more authors, use </w:t>
      </w:r>
      <w:r w:rsidR="005376A3">
        <w:rPr>
          <w:sz w:val="24"/>
          <w:szCs w:val="24"/>
          <w:lang w:eastAsia="en-GB"/>
        </w:rPr>
        <w:t xml:space="preserve">the </w:t>
      </w:r>
      <w:r w:rsidR="00563FC0" w:rsidRPr="007231FF">
        <w:rPr>
          <w:sz w:val="24"/>
          <w:szCs w:val="24"/>
          <w:lang w:eastAsia="en-GB"/>
        </w:rPr>
        <w:t>first-named author followed by “</w:t>
      </w:r>
      <w:r w:rsidR="00563FC0" w:rsidRPr="00275484">
        <w:rPr>
          <w:rStyle w:val="italic"/>
          <w:sz w:val="24"/>
          <w:szCs w:val="24"/>
          <w:lang w:eastAsia="en-GB"/>
        </w:rPr>
        <w:t xml:space="preserve">et </w:t>
      </w:r>
      <w:r w:rsidR="00563FC0" w:rsidRPr="00C40677">
        <w:rPr>
          <w:rStyle w:val="italic"/>
          <w:sz w:val="24"/>
          <w:szCs w:val="24"/>
          <w:lang w:eastAsia="en-GB"/>
        </w:rPr>
        <w:t>a</w:t>
      </w:r>
      <w:r w:rsidR="00563FC0" w:rsidRPr="00C40677">
        <w:rPr>
          <w:rStyle w:val="italic"/>
          <w:sz w:val="24"/>
          <w:szCs w:val="24"/>
        </w:rPr>
        <w:t>l</w:t>
      </w:r>
      <w:r w:rsidR="005376A3" w:rsidRPr="00C40677">
        <w:rPr>
          <w:sz w:val="24"/>
          <w:szCs w:val="24"/>
          <w:lang w:eastAsia="en-GB"/>
        </w:rPr>
        <w:t>.</w:t>
      </w:r>
      <w:r w:rsidR="00563FC0" w:rsidRPr="00C40677">
        <w:rPr>
          <w:sz w:val="24"/>
          <w:szCs w:val="24"/>
          <w:lang w:eastAsia="en-GB"/>
        </w:rPr>
        <w:t>”</w:t>
      </w:r>
      <w:r w:rsidR="00DD1926" w:rsidRPr="00C40677">
        <w:rPr>
          <w:sz w:val="24"/>
          <w:szCs w:val="24"/>
          <w:lang w:eastAsia="en-GB"/>
        </w:rPr>
        <w:t xml:space="preserve"> </w:t>
      </w:r>
      <w:r w:rsidR="004330C5" w:rsidRPr="00C40677">
        <w:rPr>
          <w:sz w:val="24"/>
          <w:szCs w:val="24"/>
          <w:lang w:eastAsia="en-GB"/>
        </w:rPr>
        <w:t xml:space="preserve">Acknowledgements, </w:t>
      </w:r>
      <w:r w:rsidR="004330C5" w:rsidRPr="00C40677">
        <w:rPr>
          <w:sz w:val="24"/>
          <w:szCs w:val="24"/>
        </w:rPr>
        <w:t>statements regarding of the division of work, or disclaimers should be included in the last reference, which is cited at the end of the last sentence of the text</w:t>
      </w:r>
      <w:r w:rsidR="00563FC0" w:rsidRPr="00C40677">
        <w:rPr>
          <w:sz w:val="24"/>
          <w:szCs w:val="24"/>
          <w:lang w:val="en-GB"/>
        </w:rPr>
        <w:t>.</w:t>
      </w:r>
    </w:p>
    <w:p w14:paraId="45072893" w14:textId="77777777" w:rsidR="00770944" w:rsidRDefault="007231FF" w:rsidP="00770944">
      <w:pPr>
        <w:pStyle w:val="keywords"/>
        <w:widowControl w:val="0"/>
        <w:suppressAutoHyphens/>
        <w:adjustRightInd w:val="0"/>
        <w:snapToGrid w:val="0"/>
        <w:ind w:firstLine="720"/>
        <w:rPr>
          <w:sz w:val="24"/>
          <w:szCs w:val="24"/>
          <w:lang w:val="en-GB"/>
        </w:rPr>
      </w:pPr>
      <w:r w:rsidRPr="00C40677">
        <w:rPr>
          <w:sz w:val="24"/>
          <w:szCs w:val="24"/>
          <w:lang w:val="en-GB"/>
        </w:rPr>
        <w:t>All accepted papers must be presented by a meeting registrant. If the registrant cannot attend due to unforeseen circumstances</w:t>
      </w:r>
      <w:r w:rsidR="002046EC" w:rsidRPr="00C40677">
        <w:rPr>
          <w:sz w:val="24"/>
          <w:szCs w:val="24"/>
          <w:lang w:val="en-GB"/>
        </w:rPr>
        <w:t>,</w:t>
      </w:r>
      <w:r w:rsidRPr="00C40677">
        <w:rPr>
          <w:sz w:val="24"/>
          <w:szCs w:val="24"/>
          <w:lang w:val="en-GB"/>
        </w:rPr>
        <w:t xml:space="preserve"> an alternate presenter shoul</w:t>
      </w:r>
      <w:r w:rsidR="005376A3" w:rsidRPr="00C40677">
        <w:rPr>
          <w:sz w:val="24"/>
          <w:szCs w:val="24"/>
          <w:lang w:val="en-GB"/>
        </w:rPr>
        <w:t>d be arranged by the submitter</w:t>
      </w:r>
      <w:r w:rsidR="005E00CD" w:rsidRPr="00C40677">
        <w:rPr>
          <w:sz w:val="24"/>
          <w:szCs w:val="24"/>
          <w:lang w:val="en-GB"/>
        </w:rPr>
        <w:t xml:space="preserve"> </w:t>
      </w:r>
      <w:r w:rsidR="006A1407" w:rsidRPr="00C40677">
        <w:rPr>
          <w:sz w:val="24"/>
          <w:szCs w:val="24"/>
          <w:lang w:val="en-GB"/>
        </w:rPr>
        <w:t xml:space="preserve">or original presenter </w:t>
      </w:r>
      <w:r w:rsidR="005376A3" w:rsidRPr="00C40677">
        <w:rPr>
          <w:sz w:val="24"/>
          <w:szCs w:val="24"/>
          <w:lang w:val="en-GB"/>
        </w:rPr>
        <w:t>[</w:t>
      </w:r>
      <w:r w:rsidR="006A1407" w:rsidRPr="00C40677">
        <w:rPr>
          <w:sz w:val="24"/>
          <w:szCs w:val="24"/>
          <w:lang w:val="en-GB"/>
        </w:rPr>
        <w:t>11</w:t>
      </w:r>
      <w:r w:rsidR="005E00CD" w:rsidRPr="00C40677">
        <w:rPr>
          <w:sz w:val="24"/>
          <w:szCs w:val="24"/>
          <w:lang w:val="en-GB"/>
        </w:rPr>
        <w:t>]</w:t>
      </w:r>
      <w:r w:rsidRPr="00C40677">
        <w:rPr>
          <w:sz w:val="24"/>
          <w:szCs w:val="24"/>
          <w:lang w:val="en-GB"/>
        </w:rPr>
        <w:t xml:space="preserve">. </w:t>
      </w:r>
    </w:p>
    <w:p w14:paraId="5A97A15F" w14:textId="64DC0A1C" w:rsidR="007E6DD5" w:rsidRPr="00770944" w:rsidRDefault="00770944" w:rsidP="00770944">
      <w:pPr>
        <w:pStyle w:val="keywords"/>
        <w:widowControl w:val="0"/>
        <w:suppressAutoHyphens/>
        <w:adjustRightInd w:val="0"/>
        <w:snapToGrid w:val="0"/>
        <w:ind w:firstLine="720"/>
        <w:rPr>
          <w:sz w:val="24"/>
          <w:szCs w:val="24"/>
          <w:lang w:val="en-GB"/>
        </w:rPr>
      </w:pPr>
      <w:r>
        <w:rPr>
          <w:sz w:val="24"/>
          <w:szCs w:val="24"/>
          <w:lang w:val="en-GB"/>
        </w:rPr>
        <w:t>Figures and Tables</w:t>
      </w:r>
      <w:r w:rsidRPr="00C40677">
        <w:rPr>
          <w:sz w:val="24"/>
          <w:szCs w:val="24"/>
          <w:lang w:eastAsia="en-GB"/>
        </w:rPr>
        <w:t xml:space="preserve"> should appear </w:t>
      </w:r>
      <w:r>
        <w:rPr>
          <w:sz w:val="24"/>
          <w:szCs w:val="24"/>
          <w:lang w:eastAsia="en-GB"/>
        </w:rPr>
        <w:t>after text before the references.</w:t>
      </w:r>
      <w:r>
        <w:rPr>
          <w:sz w:val="24"/>
          <w:szCs w:val="24"/>
          <w:lang w:val="en-GB"/>
        </w:rPr>
        <w:t xml:space="preserve"> </w:t>
      </w:r>
      <w:r w:rsidR="007E6DD5" w:rsidRPr="00C40677">
        <w:rPr>
          <w:sz w:val="24"/>
          <w:szCs w:val="24"/>
          <w:lang w:val="en-GB"/>
        </w:rPr>
        <w:t>A maximum of two figures may appear in your submission</w:t>
      </w:r>
      <w:r>
        <w:rPr>
          <w:sz w:val="24"/>
          <w:szCs w:val="24"/>
          <w:lang w:val="en-GB"/>
        </w:rPr>
        <w:t xml:space="preserve"> (Figs 1 and 2)</w:t>
      </w:r>
      <w:r w:rsidR="007E6DD5" w:rsidRPr="00C40677">
        <w:rPr>
          <w:sz w:val="24"/>
          <w:szCs w:val="24"/>
          <w:lang w:val="en-GB"/>
        </w:rPr>
        <w:t>. Include figure labels and scale markers on all figures. Captions should be placed below all figures and tables.</w:t>
      </w:r>
      <w:r w:rsidR="007E6DD5" w:rsidRPr="00C40677">
        <w:rPr>
          <w:sz w:val="24"/>
          <w:szCs w:val="24"/>
          <w:lang w:eastAsia="en-GB"/>
        </w:rPr>
        <w:t xml:space="preserve"> Artwork and tables </w:t>
      </w:r>
      <w:r>
        <w:rPr>
          <w:sz w:val="24"/>
          <w:szCs w:val="24"/>
          <w:lang w:eastAsia="en-GB"/>
        </w:rPr>
        <w:t xml:space="preserve">(Table 1) </w:t>
      </w:r>
      <w:r w:rsidR="007E6DD5" w:rsidRPr="00C40677">
        <w:rPr>
          <w:sz w:val="24"/>
          <w:szCs w:val="24"/>
          <w:lang w:eastAsia="en-GB"/>
        </w:rPr>
        <w:t>must be electronically inserted into the document. Color figures may be used and will be reproduced in any electronic proceedings distributed</w:t>
      </w:r>
      <w:r>
        <w:rPr>
          <w:sz w:val="24"/>
          <w:szCs w:val="24"/>
          <w:lang w:eastAsia="en-GB"/>
        </w:rPr>
        <w:t xml:space="preserve"> (Fig. 1 A, B, C)</w:t>
      </w:r>
      <w:r w:rsidR="007E6DD5" w:rsidRPr="00C40677">
        <w:rPr>
          <w:sz w:val="24"/>
          <w:szCs w:val="24"/>
          <w:lang w:eastAsia="en-GB"/>
        </w:rPr>
        <w:t>. Paper copies might be in grayscale, so ensure that color coding used for legends is distinguishable in grayscale</w:t>
      </w:r>
      <w:r>
        <w:rPr>
          <w:sz w:val="24"/>
          <w:szCs w:val="24"/>
          <w:lang w:eastAsia="en-GB"/>
        </w:rPr>
        <w:t xml:space="preserve"> (Fig. 2)</w:t>
      </w:r>
      <w:r w:rsidR="007E6DD5" w:rsidRPr="00C40677">
        <w:rPr>
          <w:sz w:val="24"/>
          <w:szCs w:val="24"/>
          <w:lang w:eastAsia="en-GB"/>
        </w:rPr>
        <w:t>. Check that the line widths and font sizes allow the figure to be clear at its final size. Consider accessibility when designing your figure(s), so that your images can be easily understood by color-blind and visually impaired rea</w:t>
      </w:r>
      <w:r w:rsidR="007E6DD5" w:rsidRPr="00120B5C">
        <w:rPr>
          <w:sz w:val="24"/>
          <w:szCs w:val="24"/>
          <w:lang w:eastAsia="en-GB"/>
        </w:rPr>
        <w:t>ders.</w:t>
      </w:r>
      <w:r w:rsidR="00C40677" w:rsidRPr="00120B5C">
        <w:rPr>
          <w:sz w:val="24"/>
          <w:szCs w:val="24"/>
          <w:lang w:eastAsia="en-GB"/>
        </w:rPr>
        <w:t xml:space="preserve"> Figures are not mandatory</w:t>
      </w:r>
      <w:r w:rsidR="00FA0686" w:rsidRPr="00120B5C">
        <w:rPr>
          <w:sz w:val="24"/>
          <w:szCs w:val="24"/>
          <w:lang w:eastAsia="en-GB"/>
        </w:rPr>
        <w:t xml:space="preserve"> but highly encouraged</w:t>
      </w:r>
      <w:r w:rsidR="00C40677" w:rsidRPr="00120B5C">
        <w:rPr>
          <w:sz w:val="24"/>
          <w:szCs w:val="24"/>
          <w:lang w:eastAsia="en-GB"/>
        </w:rPr>
        <w:t>.</w:t>
      </w:r>
    </w:p>
    <w:p w14:paraId="394EB516" w14:textId="77777777" w:rsidR="007E6DD5" w:rsidRPr="00C40677" w:rsidRDefault="007E6DD5" w:rsidP="00D16D5F">
      <w:pPr>
        <w:ind w:firstLine="0"/>
        <w:rPr>
          <w:sz w:val="24"/>
          <w:szCs w:val="24"/>
        </w:rPr>
      </w:pPr>
    </w:p>
    <w:p w14:paraId="7A83915D" w14:textId="37E3BEB3" w:rsidR="00F41254" w:rsidRDefault="00F41254" w:rsidP="00CB7343">
      <w:pPr>
        <w:ind w:firstLine="0"/>
        <w:rPr>
          <w:sz w:val="24"/>
          <w:szCs w:val="24"/>
        </w:rPr>
      </w:pPr>
      <w:r w:rsidRPr="00F41254">
        <w:rPr>
          <w:sz w:val="24"/>
          <w:szCs w:val="24"/>
        </w:rPr>
        <w:lastRenderedPageBreak/>
        <w:drawing>
          <wp:inline distT="0" distB="0" distL="0" distR="0" wp14:anchorId="3717B2DE" wp14:editId="01D11049">
            <wp:extent cx="6279991" cy="1914525"/>
            <wp:effectExtent l="0" t="0" r="6985" b="0"/>
            <wp:docPr id="732298207" name="Picture 1" descr="A close-up of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298207" name="Picture 1" descr="A close-up of a microscope&#10;&#10;AI-generated content may be incorrect."/>
                    <pic:cNvPicPr/>
                  </pic:nvPicPr>
                  <pic:blipFill>
                    <a:blip r:embed="rId10"/>
                    <a:stretch>
                      <a:fillRect/>
                    </a:stretch>
                  </pic:blipFill>
                  <pic:spPr>
                    <a:xfrm>
                      <a:off x="0" y="0"/>
                      <a:ext cx="6331459" cy="1930216"/>
                    </a:xfrm>
                    <a:prstGeom prst="rect">
                      <a:avLst/>
                    </a:prstGeom>
                  </pic:spPr>
                </pic:pic>
              </a:graphicData>
            </a:graphic>
          </wp:inline>
        </w:drawing>
      </w:r>
    </w:p>
    <w:p w14:paraId="3CB7DB32" w14:textId="4231B690" w:rsidR="00C45680" w:rsidRPr="00C40677" w:rsidRDefault="007A57DD" w:rsidP="00CB7343">
      <w:pPr>
        <w:spacing w:line="240" w:lineRule="auto"/>
        <w:ind w:firstLine="0"/>
        <w:jc w:val="left"/>
        <w:rPr>
          <w:rStyle w:val="italic"/>
          <w:i w:val="0"/>
          <w:sz w:val="24"/>
          <w:szCs w:val="24"/>
        </w:rPr>
      </w:pPr>
      <w:r w:rsidRPr="00C40677">
        <w:rPr>
          <w:rStyle w:val="italic"/>
          <w:b/>
          <w:i w:val="0"/>
          <w:sz w:val="24"/>
          <w:szCs w:val="24"/>
        </w:rPr>
        <w:t>F</w:t>
      </w:r>
      <w:r w:rsidR="00563FC0" w:rsidRPr="00C40677">
        <w:rPr>
          <w:rStyle w:val="italic"/>
          <w:b/>
          <w:i w:val="0"/>
          <w:sz w:val="24"/>
          <w:szCs w:val="24"/>
        </w:rPr>
        <w:t>ig</w:t>
      </w:r>
      <w:r w:rsidR="00275484" w:rsidRPr="00C40677">
        <w:rPr>
          <w:rStyle w:val="italic"/>
          <w:b/>
          <w:i w:val="0"/>
          <w:sz w:val="24"/>
          <w:szCs w:val="24"/>
        </w:rPr>
        <w:t>.</w:t>
      </w:r>
      <w:r w:rsidR="00563FC0" w:rsidRPr="00C40677">
        <w:rPr>
          <w:rStyle w:val="italic"/>
          <w:b/>
          <w:i w:val="0"/>
          <w:sz w:val="24"/>
          <w:szCs w:val="24"/>
        </w:rPr>
        <w:t xml:space="preserve"> 1.</w:t>
      </w:r>
      <w:r w:rsidR="00563FC0" w:rsidRPr="00C40677">
        <w:rPr>
          <w:rStyle w:val="italic"/>
          <w:i w:val="0"/>
          <w:sz w:val="24"/>
          <w:szCs w:val="24"/>
        </w:rPr>
        <w:t xml:space="preserve"> </w:t>
      </w:r>
      <w:r w:rsidR="007C4040" w:rsidRPr="00C40677">
        <w:rPr>
          <w:rStyle w:val="italic"/>
          <w:i w:val="0"/>
          <w:sz w:val="24"/>
          <w:szCs w:val="24"/>
        </w:rPr>
        <w:t>Times New Roman</w:t>
      </w:r>
      <w:r w:rsidR="006D03DD" w:rsidRPr="00C40677">
        <w:rPr>
          <w:rStyle w:val="italic"/>
          <w:i w:val="0"/>
          <w:sz w:val="24"/>
          <w:szCs w:val="24"/>
        </w:rPr>
        <w:t>, 12</w:t>
      </w:r>
      <w:r w:rsidR="00563FC0" w:rsidRPr="00C40677">
        <w:rPr>
          <w:rStyle w:val="italic"/>
          <w:i w:val="0"/>
          <w:sz w:val="24"/>
          <w:szCs w:val="24"/>
        </w:rPr>
        <w:t>pt</w:t>
      </w:r>
      <w:r w:rsidR="008731A8" w:rsidRPr="00C40677">
        <w:rPr>
          <w:rStyle w:val="italic"/>
          <w:i w:val="0"/>
          <w:sz w:val="24"/>
          <w:szCs w:val="24"/>
        </w:rPr>
        <w:t>.</w:t>
      </w:r>
      <w:r w:rsidR="00414324" w:rsidRPr="00C40677">
        <w:rPr>
          <w:rStyle w:val="italic"/>
          <w:i w:val="0"/>
          <w:sz w:val="24"/>
          <w:szCs w:val="24"/>
        </w:rPr>
        <w:t>, left-justified.</w:t>
      </w:r>
      <w:r w:rsidR="00563FC0" w:rsidRPr="00C40677">
        <w:rPr>
          <w:rStyle w:val="italic"/>
          <w:i w:val="0"/>
          <w:sz w:val="24"/>
          <w:szCs w:val="24"/>
        </w:rPr>
        <w:t xml:space="preserve"> Provide a short description of the figure, including labels and scale markers as appropriate</w:t>
      </w:r>
      <w:r w:rsidR="008A6211" w:rsidRPr="00C40677">
        <w:rPr>
          <w:rStyle w:val="italic"/>
          <w:i w:val="0"/>
          <w:sz w:val="24"/>
          <w:szCs w:val="24"/>
        </w:rPr>
        <w:t>.</w:t>
      </w:r>
      <w:r w:rsidR="00563FC0" w:rsidRPr="00C40677">
        <w:rPr>
          <w:rStyle w:val="italic"/>
          <w:i w:val="0"/>
          <w:sz w:val="24"/>
          <w:szCs w:val="24"/>
        </w:rPr>
        <w:t xml:space="preserve"> </w:t>
      </w:r>
      <w:r w:rsidR="00C40677" w:rsidRPr="00C40677">
        <w:rPr>
          <w:rStyle w:val="italic"/>
          <w:i w:val="0"/>
          <w:sz w:val="24"/>
          <w:szCs w:val="24"/>
        </w:rPr>
        <w:t>Figures may have multiple panels, with each panel labeled with a letter (A, B, C.).</w:t>
      </w:r>
      <w:r w:rsidR="00F41254">
        <w:rPr>
          <w:rStyle w:val="italic"/>
          <w:i w:val="0"/>
          <w:sz w:val="24"/>
          <w:szCs w:val="24"/>
        </w:rPr>
        <w:t xml:space="preserve"> </w:t>
      </w:r>
      <w:r w:rsidR="00F41254" w:rsidRPr="00C40677">
        <w:rPr>
          <w:rStyle w:val="italic"/>
          <w:i w:val="0"/>
          <w:sz w:val="24"/>
          <w:szCs w:val="24"/>
        </w:rPr>
        <w:t xml:space="preserve">Scale bar = </w:t>
      </w:r>
      <w:r w:rsidR="00F41254">
        <w:rPr>
          <w:rStyle w:val="italic"/>
          <w:i w:val="0"/>
          <w:sz w:val="24"/>
          <w:szCs w:val="24"/>
        </w:rPr>
        <w:t>0.5 mm</w:t>
      </w:r>
      <w:r w:rsidR="00F41254" w:rsidRPr="00C40677">
        <w:rPr>
          <w:rStyle w:val="italic"/>
          <w:i w:val="0"/>
          <w:sz w:val="24"/>
          <w:szCs w:val="24"/>
        </w:rPr>
        <w:t>.</w:t>
      </w:r>
    </w:p>
    <w:p w14:paraId="7460D5B1" w14:textId="59FCE354" w:rsidR="00BC220D" w:rsidRPr="00C40677" w:rsidRDefault="00BC220D" w:rsidP="00CB7343">
      <w:pPr>
        <w:spacing w:line="240" w:lineRule="auto"/>
        <w:ind w:firstLine="0"/>
        <w:rPr>
          <w:rStyle w:val="italic"/>
          <w:i w:val="0"/>
          <w:sz w:val="24"/>
          <w:szCs w:val="24"/>
        </w:rPr>
      </w:pPr>
    </w:p>
    <w:p w14:paraId="40CF8DC2" w14:textId="77777777" w:rsidR="00701CD9" w:rsidRPr="00C40677" w:rsidRDefault="00701CD9" w:rsidP="00701CD9">
      <w:pPr>
        <w:spacing w:line="240" w:lineRule="auto"/>
        <w:ind w:firstLine="0"/>
        <w:rPr>
          <w:rStyle w:val="italic"/>
          <w:i w:val="0"/>
          <w:sz w:val="24"/>
          <w:szCs w:val="24"/>
        </w:rPr>
      </w:pPr>
      <w:r w:rsidRPr="00182835">
        <w:rPr>
          <w:rStyle w:val="italic"/>
          <w:i w:val="0"/>
          <w:noProof/>
          <w:sz w:val="24"/>
          <w:szCs w:val="24"/>
        </w:rPr>
        <w:drawing>
          <wp:inline distT="0" distB="0" distL="0" distR="0" wp14:anchorId="2FE09077" wp14:editId="4E797F5F">
            <wp:extent cx="3029373" cy="2114845"/>
            <wp:effectExtent l="0" t="0" r="0" b="0"/>
            <wp:docPr id="399775123" name="Picture 1" descr="Close-up of a broken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75123" name="Picture 1" descr="Close-up of a broken glass&#10;&#10;AI-generated content may be incorrect."/>
                    <pic:cNvPicPr/>
                  </pic:nvPicPr>
                  <pic:blipFill>
                    <a:blip r:embed="rId11">
                      <a:extLst>
                        <a:ext uri="{BEBA8EAE-BF5A-486C-A8C5-ECC9F3942E4B}">
                          <a14:imgProps xmlns:a14="http://schemas.microsoft.com/office/drawing/2010/main">
                            <a14:imgLayer r:embed="rId12">
                              <a14:imgEffect>
                                <a14:colorTemperature colorTemp="4700"/>
                              </a14:imgEffect>
                              <a14:imgEffect>
                                <a14:brightnessContrast bright="20000"/>
                              </a14:imgEffect>
                            </a14:imgLayer>
                          </a14:imgProps>
                        </a:ext>
                      </a:extLst>
                    </a:blip>
                    <a:stretch>
                      <a:fillRect/>
                    </a:stretch>
                  </pic:blipFill>
                  <pic:spPr>
                    <a:xfrm>
                      <a:off x="0" y="0"/>
                      <a:ext cx="3029373" cy="2114845"/>
                    </a:xfrm>
                    <a:prstGeom prst="rect">
                      <a:avLst/>
                    </a:prstGeom>
                  </pic:spPr>
                </pic:pic>
              </a:graphicData>
            </a:graphic>
          </wp:inline>
        </w:drawing>
      </w:r>
    </w:p>
    <w:p w14:paraId="757E1D25" w14:textId="77777777" w:rsidR="00701CD9" w:rsidRPr="00C40677" w:rsidRDefault="00701CD9" w:rsidP="00701CD9">
      <w:pPr>
        <w:spacing w:line="240" w:lineRule="auto"/>
        <w:ind w:firstLine="0"/>
        <w:rPr>
          <w:rStyle w:val="italic"/>
          <w:i w:val="0"/>
          <w:sz w:val="24"/>
          <w:szCs w:val="24"/>
        </w:rPr>
      </w:pPr>
    </w:p>
    <w:p w14:paraId="02311433" w14:textId="77777777" w:rsidR="00701CD9" w:rsidRDefault="00701CD9" w:rsidP="00701CD9">
      <w:pPr>
        <w:spacing w:line="240" w:lineRule="auto"/>
        <w:ind w:firstLine="0"/>
        <w:jc w:val="left"/>
        <w:rPr>
          <w:rStyle w:val="italic"/>
          <w:i w:val="0"/>
          <w:sz w:val="24"/>
          <w:szCs w:val="24"/>
        </w:rPr>
      </w:pPr>
      <w:r w:rsidRPr="00C40677">
        <w:rPr>
          <w:rStyle w:val="italic"/>
          <w:b/>
          <w:i w:val="0"/>
          <w:sz w:val="24"/>
          <w:szCs w:val="24"/>
        </w:rPr>
        <w:t>Fig. 2.</w:t>
      </w:r>
      <w:r w:rsidRPr="00C40677">
        <w:rPr>
          <w:rStyle w:val="italic"/>
          <w:i w:val="0"/>
          <w:sz w:val="24"/>
          <w:szCs w:val="24"/>
        </w:rPr>
        <w:t xml:space="preserve"> Times New Roman, 12pt., left-justified. Provide a short description of the figure, including labels and scale markers as appropriate. Scale bar = </w:t>
      </w:r>
      <w:r>
        <w:rPr>
          <w:rStyle w:val="italic"/>
          <w:i w:val="0"/>
          <w:sz w:val="24"/>
          <w:szCs w:val="24"/>
        </w:rPr>
        <w:t>500</w:t>
      </w:r>
      <w:r w:rsidRPr="00BD65C9">
        <w:rPr>
          <w:rStyle w:val="italic"/>
          <w:rFonts w:ascii="Symbol" w:hAnsi="Symbol"/>
          <w:i w:val="0"/>
          <w:sz w:val="24"/>
          <w:szCs w:val="24"/>
        </w:rPr>
        <w:t>m</w:t>
      </w:r>
      <w:r w:rsidRPr="00C40677">
        <w:rPr>
          <w:rStyle w:val="italic"/>
          <w:i w:val="0"/>
          <w:sz w:val="24"/>
          <w:szCs w:val="24"/>
        </w:rPr>
        <w:t>m.</w:t>
      </w:r>
    </w:p>
    <w:p w14:paraId="3B623DF9" w14:textId="77777777" w:rsidR="00701CD9" w:rsidRPr="00C40677" w:rsidRDefault="00701CD9" w:rsidP="00701CD9">
      <w:pPr>
        <w:spacing w:line="240" w:lineRule="auto"/>
        <w:ind w:firstLine="0"/>
        <w:jc w:val="left"/>
        <w:rPr>
          <w:rStyle w:val="italic"/>
          <w:i w:val="0"/>
          <w:sz w:val="24"/>
          <w:szCs w:val="24"/>
        </w:rPr>
      </w:pPr>
    </w:p>
    <w:p w14:paraId="4A3EAA95" w14:textId="77777777" w:rsidR="00120B5C" w:rsidRPr="00C40677" w:rsidRDefault="00120B5C" w:rsidP="00120B5C">
      <w:pPr>
        <w:spacing w:line="240" w:lineRule="auto"/>
        <w:ind w:firstLine="0"/>
        <w:jc w:val="left"/>
        <w:rPr>
          <w:rStyle w:val="italic"/>
          <w:i w:val="0"/>
          <w:sz w:val="24"/>
          <w:szCs w:val="24"/>
        </w:rPr>
      </w:pPr>
    </w:p>
    <w:p w14:paraId="6122E999" w14:textId="77777777" w:rsidR="00120B5C" w:rsidRPr="00C40677" w:rsidRDefault="00120B5C" w:rsidP="00120B5C">
      <w:pPr>
        <w:spacing w:line="240" w:lineRule="auto"/>
        <w:ind w:firstLine="0"/>
        <w:jc w:val="left"/>
        <w:rPr>
          <w:rStyle w:val="italic"/>
          <w:i w:val="0"/>
          <w:sz w:val="24"/>
          <w:szCs w:val="24"/>
        </w:rPr>
      </w:pPr>
    </w:p>
    <w:tbl>
      <w:tblPr>
        <w:tblStyle w:val="PlainTable2"/>
        <w:tblpPr w:leftFromText="180" w:rightFromText="180" w:vertAnchor="text" w:horzAnchor="margin" w:tblpY="-316"/>
        <w:tblW w:w="0" w:type="auto"/>
        <w:tblLook w:val="04A0" w:firstRow="1" w:lastRow="0" w:firstColumn="1" w:lastColumn="0" w:noHBand="0" w:noVBand="1"/>
      </w:tblPr>
      <w:tblGrid>
        <w:gridCol w:w="934"/>
        <w:gridCol w:w="2014"/>
        <w:gridCol w:w="2014"/>
        <w:gridCol w:w="2014"/>
      </w:tblGrid>
      <w:tr w:rsidR="00120B5C" w:rsidRPr="00C40677" w14:paraId="7B8A068C" w14:textId="77777777" w:rsidTr="000D3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tcBorders>
              <w:top w:val="single" w:sz="12" w:space="0" w:color="auto"/>
              <w:bottom w:val="single" w:sz="12" w:space="0" w:color="auto"/>
            </w:tcBorders>
          </w:tcPr>
          <w:p w14:paraId="136879C3" w14:textId="77777777" w:rsidR="00120B5C" w:rsidRPr="00C40677" w:rsidRDefault="00120B5C" w:rsidP="000D37CB">
            <w:pPr>
              <w:spacing w:line="240" w:lineRule="auto"/>
              <w:ind w:firstLine="0"/>
              <w:jc w:val="left"/>
              <w:rPr>
                <w:rStyle w:val="italic"/>
                <w:b w:val="0"/>
                <w:bCs w:val="0"/>
                <w:i w:val="0"/>
                <w:sz w:val="24"/>
                <w:szCs w:val="24"/>
              </w:rPr>
            </w:pPr>
            <w:r w:rsidRPr="00C40677">
              <w:rPr>
                <w:rStyle w:val="italic"/>
                <w:b w:val="0"/>
                <w:bCs w:val="0"/>
                <w:i w:val="0"/>
                <w:sz w:val="24"/>
                <w:szCs w:val="24"/>
              </w:rPr>
              <w:t>Item</w:t>
            </w:r>
          </w:p>
        </w:tc>
        <w:tc>
          <w:tcPr>
            <w:tcW w:w="2014" w:type="dxa"/>
            <w:tcBorders>
              <w:top w:val="single" w:sz="12" w:space="0" w:color="auto"/>
              <w:bottom w:val="single" w:sz="12" w:space="0" w:color="auto"/>
            </w:tcBorders>
          </w:tcPr>
          <w:p w14:paraId="2A13E5E3" w14:textId="77777777" w:rsidR="00120B5C" w:rsidRPr="00C40677" w:rsidRDefault="00120B5C" w:rsidP="000D37CB">
            <w:pPr>
              <w:spacing w:line="240" w:lineRule="auto"/>
              <w:ind w:firstLine="0"/>
              <w:jc w:val="left"/>
              <w:cnfStyle w:val="100000000000" w:firstRow="1" w:lastRow="0" w:firstColumn="0" w:lastColumn="0" w:oddVBand="0" w:evenVBand="0" w:oddHBand="0" w:evenHBand="0" w:firstRowFirstColumn="0" w:firstRowLastColumn="0" w:lastRowFirstColumn="0" w:lastRowLastColumn="0"/>
              <w:rPr>
                <w:rStyle w:val="italic"/>
                <w:b w:val="0"/>
                <w:bCs w:val="0"/>
                <w:i w:val="0"/>
                <w:sz w:val="24"/>
                <w:szCs w:val="24"/>
              </w:rPr>
            </w:pPr>
            <w:r w:rsidRPr="00C40677">
              <w:rPr>
                <w:rStyle w:val="italic"/>
                <w:b w:val="0"/>
                <w:bCs w:val="0"/>
                <w:i w:val="0"/>
                <w:sz w:val="24"/>
                <w:szCs w:val="24"/>
              </w:rPr>
              <w:t>Value (units)</w:t>
            </w:r>
          </w:p>
        </w:tc>
        <w:tc>
          <w:tcPr>
            <w:tcW w:w="2014" w:type="dxa"/>
            <w:tcBorders>
              <w:top w:val="single" w:sz="12" w:space="0" w:color="auto"/>
              <w:bottom w:val="single" w:sz="12" w:space="0" w:color="auto"/>
            </w:tcBorders>
          </w:tcPr>
          <w:p w14:paraId="58670A35" w14:textId="77777777" w:rsidR="00120B5C" w:rsidRPr="00C40677" w:rsidRDefault="00120B5C" w:rsidP="000D37CB">
            <w:pPr>
              <w:spacing w:line="240" w:lineRule="auto"/>
              <w:ind w:firstLine="0"/>
              <w:jc w:val="left"/>
              <w:cnfStyle w:val="100000000000" w:firstRow="1" w:lastRow="0" w:firstColumn="0" w:lastColumn="0" w:oddVBand="0" w:evenVBand="0" w:oddHBand="0" w:evenHBand="0" w:firstRowFirstColumn="0" w:firstRowLastColumn="0" w:lastRowFirstColumn="0" w:lastRowLastColumn="0"/>
              <w:rPr>
                <w:rStyle w:val="italic"/>
                <w:b w:val="0"/>
                <w:bCs w:val="0"/>
                <w:i w:val="0"/>
                <w:sz w:val="24"/>
                <w:szCs w:val="24"/>
              </w:rPr>
            </w:pPr>
            <w:r w:rsidRPr="00C40677">
              <w:rPr>
                <w:rStyle w:val="italic"/>
                <w:b w:val="0"/>
                <w:bCs w:val="0"/>
                <w:i w:val="0"/>
                <w:sz w:val="24"/>
                <w:szCs w:val="24"/>
              </w:rPr>
              <w:t>Value</w:t>
            </w:r>
          </w:p>
        </w:tc>
        <w:tc>
          <w:tcPr>
            <w:tcW w:w="2014" w:type="dxa"/>
            <w:tcBorders>
              <w:top w:val="single" w:sz="12" w:space="0" w:color="auto"/>
              <w:bottom w:val="single" w:sz="12" w:space="0" w:color="auto"/>
            </w:tcBorders>
          </w:tcPr>
          <w:p w14:paraId="03FF7DCE" w14:textId="77777777" w:rsidR="00120B5C" w:rsidRPr="00C40677" w:rsidRDefault="00120B5C" w:rsidP="000D37CB">
            <w:pPr>
              <w:spacing w:line="240" w:lineRule="auto"/>
              <w:ind w:firstLine="0"/>
              <w:jc w:val="left"/>
              <w:cnfStyle w:val="100000000000" w:firstRow="1" w:lastRow="0" w:firstColumn="0" w:lastColumn="0" w:oddVBand="0" w:evenVBand="0" w:oddHBand="0" w:evenHBand="0" w:firstRowFirstColumn="0" w:firstRowLastColumn="0" w:lastRowFirstColumn="0" w:lastRowLastColumn="0"/>
              <w:rPr>
                <w:rStyle w:val="italic"/>
                <w:b w:val="0"/>
                <w:bCs w:val="0"/>
                <w:i w:val="0"/>
                <w:sz w:val="24"/>
                <w:szCs w:val="24"/>
              </w:rPr>
            </w:pPr>
            <w:r w:rsidRPr="00C40677">
              <w:rPr>
                <w:rStyle w:val="italic"/>
                <w:b w:val="0"/>
                <w:bCs w:val="0"/>
                <w:i w:val="0"/>
                <w:sz w:val="24"/>
                <w:szCs w:val="24"/>
              </w:rPr>
              <w:t>Units</w:t>
            </w:r>
          </w:p>
        </w:tc>
      </w:tr>
      <w:tr w:rsidR="00120B5C" w:rsidRPr="00C40677" w14:paraId="0B39FBED" w14:textId="77777777" w:rsidTr="000D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tcBorders>
              <w:top w:val="single" w:sz="12" w:space="0" w:color="auto"/>
            </w:tcBorders>
          </w:tcPr>
          <w:p w14:paraId="792A2A55" w14:textId="77777777" w:rsidR="00120B5C" w:rsidRPr="00C40677" w:rsidRDefault="00120B5C" w:rsidP="000D37CB">
            <w:pPr>
              <w:spacing w:line="240" w:lineRule="auto"/>
              <w:ind w:firstLine="0"/>
              <w:jc w:val="left"/>
              <w:rPr>
                <w:rStyle w:val="italic"/>
                <w:b w:val="0"/>
                <w:bCs w:val="0"/>
                <w:i w:val="0"/>
                <w:sz w:val="24"/>
                <w:szCs w:val="24"/>
              </w:rPr>
            </w:pPr>
            <w:r w:rsidRPr="00C40677">
              <w:rPr>
                <w:rStyle w:val="italic"/>
                <w:b w:val="0"/>
                <w:bCs w:val="0"/>
                <w:i w:val="0"/>
                <w:sz w:val="24"/>
                <w:szCs w:val="24"/>
              </w:rPr>
              <w:t>1</w:t>
            </w:r>
          </w:p>
        </w:tc>
        <w:tc>
          <w:tcPr>
            <w:tcW w:w="2014" w:type="dxa"/>
            <w:tcBorders>
              <w:top w:val="single" w:sz="12" w:space="0" w:color="auto"/>
            </w:tcBorders>
          </w:tcPr>
          <w:p w14:paraId="61A6FA49" w14:textId="77777777" w:rsidR="00120B5C" w:rsidRPr="00C40677" w:rsidRDefault="00120B5C" w:rsidP="000D37C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Style w:val="italic"/>
                <w:i w:val="0"/>
                <w:sz w:val="24"/>
                <w:szCs w:val="24"/>
              </w:rPr>
            </w:pPr>
          </w:p>
        </w:tc>
        <w:tc>
          <w:tcPr>
            <w:tcW w:w="2014" w:type="dxa"/>
            <w:tcBorders>
              <w:top w:val="single" w:sz="12" w:space="0" w:color="auto"/>
            </w:tcBorders>
          </w:tcPr>
          <w:p w14:paraId="5DDCA2A7" w14:textId="77777777" w:rsidR="00120B5C" w:rsidRPr="00C40677" w:rsidRDefault="00120B5C" w:rsidP="000D37C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Style w:val="italic"/>
                <w:i w:val="0"/>
                <w:sz w:val="24"/>
                <w:szCs w:val="24"/>
              </w:rPr>
            </w:pPr>
          </w:p>
        </w:tc>
        <w:tc>
          <w:tcPr>
            <w:tcW w:w="2014" w:type="dxa"/>
            <w:tcBorders>
              <w:top w:val="single" w:sz="12" w:space="0" w:color="auto"/>
            </w:tcBorders>
          </w:tcPr>
          <w:p w14:paraId="7458BC3A" w14:textId="77777777" w:rsidR="00120B5C" w:rsidRPr="00C40677" w:rsidRDefault="00120B5C" w:rsidP="000D37C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Style w:val="italic"/>
                <w:i w:val="0"/>
                <w:sz w:val="24"/>
                <w:szCs w:val="24"/>
              </w:rPr>
            </w:pPr>
          </w:p>
        </w:tc>
      </w:tr>
      <w:tr w:rsidR="00120B5C" w:rsidRPr="00C40677" w14:paraId="330EF9DD" w14:textId="77777777" w:rsidTr="000D37CB">
        <w:tc>
          <w:tcPr>
            <w:cnfStyle w:val="001000000000" w:firstRow="0" w:lastRow="0" w:firstColumn="1" w:lastColumn="0" w:oddVBand="0" w:evenVBand="0" w:oddHBand="0" w:evenHBand="0" w:firstRowFirstColumn="0" w:firstRowLastColumn="0" w:lastRowFirstColumn="0" w:lastRowLastColumn="0"/>
            <w:tcW w:w="934" w:type="dxa"/>
          </w:tcPr>
          <w:p w14:paraId="4A827A81" w14:textId="77777777" w:rsidR="00120B5C" w:rsidRPr="00C40677" w:rsidRDefault="00120B5C" w:rsidP="000D37CB">
            <w:pPr>
              <w:spacing w:line="240" w:lineRule="auto"/>
              <w:ind w:firstLine="0"/>
              <w:jc w:val="left"/>
              <w:rPr>
                <w:rStyle w:val="italic"/>
                <w:b w:val="0"/>
                <w:bCs w:val="0"/>
                <w:i w:val="0"/>
                <w:sz w:val="24"/>
                <w:szCs w:val="24"/>
              </w:rPr>
            </w:pPr>
            <w:r w:rsidRPr="00C40677">
              <w:rPr>
                <w:rStyle w:val="italic"/>
                <w:b w:val="0"/>
                <w:bCs w:val="0"/>
                <w:i w:val="0"/>
                <w:sz w:val="24"/>
                <w:szCs w:val="24"/>
              </w:rPr>
              <w:t>2</w:t>
            </w:r>
          </w:p>
        </w:tc>
        <w:tc>
          <w:tcPr>
            <w:tcW w:w="2014" w:type="dxa"/>
          </w:tcPr>
          <w:p w14:paraId="0AA284AD" w14:textId="77777777" w:rsidR="00120B5C" w:rsidRPr="00C40677" w:rsidRDefault="00120B5C" w:rsidP="000D37C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Style w:val="italic"/>
                <w:i w:val="0"/>
                <w:sz w:val="24"/>
                <w:szCs w:val="24"/>
              </w:rPr>
            </w:pPr>
          </w:p>
        </w:tc>
        <w:tc>
          <w:tcPr>
            <w:tcW w:w="2014" w:type="dxa"/>
          </w:tcPr>
          <w:p w14:paraId="17C8A436" w14:textId="77777777" w:rsidR="00120B5C" w:rsidRPr="00C40677" w:rsidRDefault="00120B5C" w:rsidP="000D37C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Style w:val="italic"/>
                <w:i w:val="0"/>
                <w:sz w:val="24"/>
                <w:szCs w:val="24"/>
              </w:rPr>
            </w:pPr>
          </w:p>
        </w:tc>
        <w:tc>
          <w:tcPr>
            <w:tcW w:w="2014" w:type="dxa"/>
          </w:tcPr>
          <w:p w14:paraId="07506A69" w14:textId="77777777" w:rsidR="00120B5C" w:rsidRPr="00C40677" w:rsidRDefault="00120B5C" w:rsidP="000D37C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Style w:val="italic"/>
                <w:i w:val="0"/>
                <w:sz w:val="24"/>
                <w:szCs w:val="24"/>
              </w:rPr>
            </w:pPr>
          </w:p>
        </w:tc>
      </w:tr>
      <w:tr w:rsidR="00120B5C" w:rsidRPr="00C40677" w14:paraId="50A528E9" w14:textId="77777777" w:rsidTr="000D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 w:type="dxa"/>
          </w:tcPr>
          <w:p w14:paraId="60946435" w14:textId="77777777" w:rsidR="00120B5C" w:rsidRPr="00C40677" w:rsidRDefault="00120B5C" w:rsidP="000D37CB">
            <w:pPr>
              <w:spacing w:line="240" w:lineRule="auto"/>
              <w:ind w:firstLine="0"/>
              <w:jc w:val="left"/>
              <w:rPr>
                <w:rStyle w:val="italic"/>
                <w:b w:val="0"/>
                <w:bCs w:val="0"/>
                <w:i w:val="0"/>
                <w:sz w:val="24"/>
                <w:szCs w:val="24"/>
              </w:rPr>
            </w:pPr>
            <w:r w:rsidRPr="00C40677">
              <w:rPr>
                <w:rStyle w:val="italic"/>
                <w:b w:val="0"/>
                <w:bCs w:val="0"/>
                <w:i w:val="0"/>
                <w:sz w:val="24"/>
                <w:szCs w:val="24"/>
              </w:rPr>
              <w:t>3</w:t>
            </w:r>
          </w:p>
        </w:tc>
        <w:tc>
          <w:tcPr>
            <w:tcW w:w="2014" w:type="dxa"/>
          </w:tcPr>
          <w:p w14:paraId="37D525B0" w14:textId="77777777" w:rsidR="00120B5C" w:rsidRPr="00C40677" w:rsidRDefault="00120B5C" w:rsidP="000D37C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Style w:val="italic"/>
                <w:i w:val="0"/>
                <w:sz w:val="24"/>
                <w:szCs w:val="24"/>
              </w:rPr>
            </w:pPr>
          </w:p>
        </w:tc>
        <w:tc>
          <w:tcPr>
            <w:tcW w:w="2014" w:type="dxa"/>
          </w:tcPr>
          <w:p w14:paraId="0713A204" w14:textId="77777777" w:rsidR="00120B5C" w:rsidRPr="00C40677" w:rsidRDefault="00120B5C" w:rsidP="000D37C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Style w:val="italic"/>
                <w:i w:val="0"/>
                <w:sz w:val="24"/>
                <w:szCs w:val="24"/>
              </w:rPr>
            </w:pPr>
          </w:p>
        </w:tc>
        <w:tc>
          <w:tcPr>
            <w:tcW w:w="2014" w:type="dxa"/>
          </w:tcPr>
          <w:p w14:paraId="173B1519" w14:textId="77777777" w:rsidR="00120B5C" w:rsidRPr="00C40677" w:rsidRDefault="00120B5C" w:rsidP="000D37C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Style w:val="italic"/>
                <w:i w:val="0"/>
                <w:sz w:val="24"/>
                <w:szCs w:val="24"/>
              </w:rPr>
            </w:pPr>
          </w:p>
        </w:tc>
      </w:tr>
      <w:tr w:rsidR="00120B5C" w:rsidRPr="00C40677" w14:paraId="51236482" w14:textId="77777777" w:rsidTr="000D37CB">
        <w:tc>
          <w:tcPr>
            <w:cnfStyle w:val="001000000000" w:firstRow="0" w:lastRow="0" w:firstColumn="1" w:lastColumn="0" w:oddVBand="0" w:evenVBand="0" w:oddHBand="0" w:evenHBand="0" w:firstRowFirstColumn="0" w:firstRowLastColumn="0" w:lastRowFirstColumn="0" w:lastRowLastColumn="0"/>
            <w:tcW w:w="934" w:type="dxa"/>
          </w:tcPr>
          <w:p w14:paraId="6B1F61C3" w14:textId="77777777" w:rsidR="00120B5C" w:rsidRPr="00C40677" w:rsidRDefault="00120B5C" w:rsidP="000D37CB">
            <w:pPr>
              <w:spacing w:line="240" w:lineRule="auto"/>
              <w:ind w:firstLine="0"/>
              <w:jc w:val="left"/>
              <w:rPr>
                <w:rStyle w:val="italic"/>
                <w:b w:val="0"/>
                <w:bCs w:val="0"/>
                <w:i w:val="0"/>
                <w:sz w:val="24"/>
                <w:szCs w:val="24"/>
              </w:rPr>
            </w:pPr>
            <w:r w:rsidRPr="00C40677">
              <w:rPr>
                <w:rStyle w:val="italic"/>
                <w:b w:val="0"/>
                <w:bCs w:val="0"/>
                <w:i w:val="0"/>
                <w:sz w:val="24"/>
                <w:szCs w:val="24"/>
              </w:rPr>
              <w:t>4</w:t>
            </w:r>
          </w:p>
        </w:tc>
        <w:tc>
          <w:tcPr>
            <w:tcW w:w="2014" w:type="dxa"/>
          </w:tcPr>
          <w:p w14:paraId="2DF65DFE" w14:textId="77777777" w:rsidR="00120B5C" w:rsidRPr="00C40677" w:rsidRDefault="00120B5C" w:rsidP="000D37C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Style w:val="italic"/>
                <w:i w:val="0"/>
                <w:sz w:val="24"/>
                <w:szCs w:val="24"/>
              </w:rPr>
            </w:pPr>
          </w:p>
        </w:tc>
        <w:tc>
          <w:tcPr>
            <w:tcW w:w="2014" w:type="dxa"/>
          </w:tcPr>
          <w:p w14:paraId="5F809F54" w14:textId="77777777" w:rsidR="00120B5C" w:rsidRPr="00C40677" w:rsidRDefault="00120B5C" w:rsidP="000D37C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Style w:val="italic"/>
                <w:i w:val="0"/>
                <w:sz w:val="24"/>
                <w:szCs w:val="24"/>
              </w:rPr>
            </w:pPr>
          </w:p>
        </w:tc>
        <w:tc>
          <w:tcPr>
            <w:tcW w:w="2014" w:type="dxa"/>
          </w:tcPr>
          <w:p w14:paraId="646D5359" w14:textId="77777777" w:rsidR="00120B5C" w:rsidRPr="00C40677" w:rsidRDefault="00120B5C" w:rsidP="000D37C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Style w:val="italic"/>
                <w:i w:val="0"/>
                <w:sz w:val="24"/>
                <w:szCs w:val="24"/>
              </w:rPr>
            </w:pPr>
          </w:p>
        </w:tc>
      </w:tr>
    </w:tbl>
    <w:p w14:paraId="55D3ADA3" w14:textId="77777777" w:rsidR="00120B5C" w:rsidRPr="00C40677" w:rsidRDefault="00120B5C" w:rsidP="00120B5C">
      <w:pPr>
        <w:spacing w:line="240" w:lineRule="auto"/>
        <w:ind w:firstLine="0"/>
        <w:jc w:val="left"/>
        <w:rPr>
          <w:rStyle w:val="italic"/>
          <w:i w:val="0"/>
          <w:sz w:val="24"/>
          <w:szCs w:val="24"/>
        </w:rPr>
      </w:pPr>
    </w:p>
    <w:p w14:paraId="34B91AF6" w14:textId="77777777" w:rsidR="00120B5C" w:rsidRPr="00C40677" w:rsidRDefault="00120B5C" w:rsidP="00120B5C">
      <w:pPr>
        <w:spacing w:line="240" w:lineRule="auto"/>
        <w:ind w:firstLine="0"/>
        <w:jc w:val="left"/>
        <w:rPr>
          <w:rStyle w:val="italic"/>
          <w:i w:val="0"/>
          <w:sz w:val="24"/>
          <w:szCs w:val="24"/>
        </w:rPr>
      </w:pPr>
    </w:p>
    <w:p w14:paraId="3C4C138D" w14:textId="77777777" w:rsidR="00120B5C" w:rsidRPr="00C40677" w:rsidRDefault="00120B5C" w:rsidP="00120B5C">
      <w:pPr>
        <w:spacing w:line="240" w:lineRule="auto"/>
        <w:ind w:firstLine="0"/>
        <w:jc w:val="left"/>
        <w:rPr>
          <w:rStyle w:val="italic"/>
          <w:i w:val="0"/>
          <w:sz w:val="24"/>
          <w:szCs w:val="24"/>
        </w:rPr>
      </w:pPr>
    </w:p>
    <w:p w14:paraId="4D96ED4D" w14:textId="77777777" w:rsidR="00120B5C" w:rsidRPr="00C40677" w:rsidRDefault="00120B5C" w:rsidP="00120B5C">
      <w:pPr>
        <w:spacing w:line="240" w:lineRule="auto"/>
        <w:ind w:firstLine="0"/>
        <w:jc w:val="left"/>
        <w:rPr>
          <w:rStyle w:val="italic"/>
          <w:i w:val="0"/>
          <w:sz w:val="24"/>
          <w:szCs w:val="24"/>
        </w:rPr>
      </w:pPr>
    </w:p>
    <w:p w14:paraId="321A7E16" w14:textId="77777777" w:rsidR="00120B5C" w:rsidRPr="00C40677" w:rsidRDefault="00120B5C" w:rsidP="00120B5C">
      <w:pPr>
        <w:spacing w:line="240" w:lineRule="auto"/>
        <w:ind w:firstLine="0"/>
        <w:jc w:val="left"/>
        <w:rPr>
          <w:rStyle w:val="italic"/>
          <w:i w:val="0"/>
          <w:sz w:val="24"/>
          <w:szCs w:val="24"/>
        </w:rPr>
      </w:pPr>
    </w:p>
    <w:p w14:paraId="3D63E709" w14:textId="77777777" w:rsidR="00120B5C" w:rsidRPr="00C40677" w:rsidRDefault="00120B5C" w:rsidP="00120B5C">
      <w:pPr>
        <w:spacing w:line="240" w:lineRule="auto"/>
        <w:ind w:firstLine="0"/>
        <w:jc w:val="left"/>
        <w:rPr>
          <w:rStyle w:val="italic"/>
          <w:i w:val="0"/>
          <w:sz w:val="24"/>
          <w:szCs w:val="24"/>
        </w:rPr>
      </w:pPr>
      <w:r w:rsidRPr="00C40677">
        <w:rPr>
          <w:rStyle w:val="italic"/>
          <w:b/>
          <w:bCs/>
          <w:i w:val="0"/>
          <w:sz w:val="24"/>
          <w:szCs w:val="24"/>
        </w:rPr>
        <w:t>Table 1</w:t>
      </w:r>
      <w:r w:rsidRPr="00C40677">
        <w:rPr>
          <w:rStyle w:val="italic"/>
          <w:i w:val="0"/>
          <w:sz w:val="24"/>
          <w:szCs w:val="24"/>
        </w:rPr>
        <w:t>. All tables must be electronically incorporated into the document. You may use the table- making functions of your word processor to create the table with a horizontal line at the top and bottom and below the column headings. Indicate units (in parentheses) in column headings as needed. Type information single spaced within the table. Captions should be in single spaced, Times New Roman 12-point font, left-justified, start with “Table #.” in bold, and placed below their respective tables.</w:t>
      </w:r>
    </w:p>
    <w:p w14:paraId="3736F59D" w14:textId="77777777" w:rsidR="00120B5C" w:rsidRDefault="00120B5C" w:rsidP="00120B5C">
      <w:pPr>
        <w:pStyle w:val="keywords"/>
        <w:suppressAutoHyphens/>
        <w:jc w:val="left"/>
        <w:rPr>
          <w:iCs/>
          <w:sz w:val="24"/>
          <w:szCs w:val="24"/>
        </w:rPr>
      </w:pPr>
    </w:p>
    <w:p w14:paraId="22DA31C9" w14:textId="77777777" w:rsidR="00120B5C" w:rsidRDefault="00120B5C" w:rsidP="00120B5C"/>
    <w:p w14:paraId="5A42FB2F" w14:textId="77777777" w:rsidR="00120B5C" w:rsidRPr="00120B5C" w:rsidRDefault="00120B5C" w:rsidP="00120B5C"/>
    <w:p w14:paraId="6567FBB1" w14:textId="57216545" w:rsidR="00120B5C" w:rsidRPr="00120B5C" w:rsidRDefault="00120B5C" w:rsidP="00120B5C">
      <w:pPr>
        <w:pStyle w:val="keywords"/>
        <w:suppressAutoHyphens/>
        <w:jc w:val="left"/>
        <w:rPr>
          <w:b/>
          <w:bCs/>
          <w:iCs/>
          <w:sz w:val="24"/>
          <w:szCs w:val="24"/>
        </w:rPr>
      </w:pPr>
      <w:r w:rsidRPr="00120B5C">
        <w:rPr>
          <w:b/>
          <w:bCs/>
          <w:iCs/>
          <w:sz w:val="24"/>
          <w:szCs w:val="24"/>
        </w:rPr>
        <w:t>References:</w:t>
      </w:r>
    </w:p>
    <w:p w14:paraId="612F93B5" w14:textId="77777777" w:rsidR="00120B5C" w:rsidRPr="00C40677" w:rsidRDefault="00120B5C" w:rsidP="00120B5C">
      <w:pPr>
        <w:pStyle w:val="keywords"/>
        <w:suppressAutoHyphens/>
        <w:jc w:val="left"/>
        <w:rPr>
          <w:iCs/>
          <w:sz w:val="24"/>
          <w:szCs w:val="24"/>
        </w:rPr>
      </w:pPr>
      <w:r w:rsidRPr="00C40677">
        <w:rPr>
          <w:iCs/>
          <w:sz w:val="24"/>
          <w:szCs w:val="24"/>
        </w:rPr>
        <w:t xml:space="preserve">1. Author FM and Author S. </w:t>
      </w:r>
      <w:r w:rsidRPr="00C40677">
        <w:rPr>
          <w:i/>
          <w:iCs/>
          <w:sz w:val="24"/>
          <w:szCs w:val="24"/>
        </w:rPr>
        <w:t>Journal</w:t>
      </w:r>
      <w:r w:rsidRPr="00C40677">
        <w:rPr>
          <w:iCs/>
          <w:sz w:val="24"/>
          <w:szCs w:val="24"/>
        </w:rPr>
        <w:t xml:space="preserve"> (year) </w:t>
      </w:r>
      <w:r w:rsidRPr="00C40677">
        <w:rPr>
          <w:b/>
          <w:iCs/>
          <w:sz w:val="24"/>
          <w:szCs w:val="24"/>
        </w:rPr>
        <w:t>volume</w:t>
      </w:r>
      <w:r w:rsidRPr="00C40677">
        <w:rPr>
          <w:iCs/>
          <w:sz w:val="24"/>
          <w:szCs w:val="24"/>
        </w:rPr>
        <w:t xml:space="preserve"> page-numbers. https://doi.org/10.000</w:t>
      </w:r>
    </w:p>
    <w:p w14:paraId="794281DC" w14:textId="77777777" w:rsidR="00120B5C" w:rsidRPr="00C40677" w:rsidRDefault="00120B5C" w:rsidP="00120B5C">
      <w:pPr>
        <w:pStyle w:val="keywords"/>
        <w:suppressAutoHyphens/>
        <w:jc w:val="left"/>
        <w:rPr>
          <w:bCs/>
          <w:iCs/>
          <w:sz w:val="24"/>
          <w:szCs w:val="24"/>
        </w:rPr>
      </w:pPr>
      <w:r w:rsidRPr="00C40677">
        <w:rPr>
          <w:iCs/>
          <w:sz w:val="24"/>
          <w:szCs w:val="24"/>
        </w:rPr>
        <w:t xml:space="preserve">2. </w:t>
      </w:r>
      <w:r w:rsidRPr="00C40677">
        <w:rPr>
          <w:bCs/>
          <w:iCs/>
          <w:sz w:val="24"/>
          <w:szCs w:val="24"/>
        </w:rPr>
        <w:t xml:space="preserve">Montero Llopis P </w:t>
      </w:r>
      <w:r w:rsidRPr="00C40677">
        <w:rPr>
          <w:bCs/>
          <w:i/>
          <w:iCs/>
          <w:sz w:val="24"/>
          <w:szCs w:val="24"/>
        </w:rPr>
        <w:t>et al</w:t>
      </w:r>
      <w:r w:rsidRPr="00C40677">
        <w:rPr>
          <w:bCs/>
          <w:iCs/>
          <w:sz w:val="24"/>
          <w:szCs w:val="24"/>
        </w:rPr>
        <w:t xml:space="preserve">. </w:t>
      </w:r>
      <w:r w:rsidRPr="00C40677">
        <w:rPr>
          <w:bCs/>
          <w:i/>
          <w:iCs/>
          <w:sz w:val="24"/>
          <w:szCs w:val="24"/>
        </w:rPr>
        <w:t>Nature Methods</w:t>
      </w:r>
      <w:r w:rsidRPr="00C40677">
        <w:rPr>
          <w:bCs/>
          <w:iCs/>
          <w:sz w:val="24"/>
          <w:szCs w:val="24"/>
        </w:rPr>
        <w:t xml:space="preserve"> (2021) </w:t>
      </w:r>
      <w:r w:rsidRPr="00C40677">
        <w:rPr>
          <w:b/>
          <w:bCs/>
          <w:iCs/>
          <w:sz w:val="24"/>
          <w:szCs w:val="24"/>
        </w:rPr>
        <w:t>18</w:t>
      </w:r>
      <w:r w:rsidRPr="00C40677">
        <w:rPr>
          <w:bCs/>
          <w:iCs/>
          <w:sz w:val="24"/>
          <w:szCs w:val="24"/>
        </w:rPr>
        <w:t>, 1463–1476. https://doi.org/10.1038/s41592-021-01156-w</w:t>
      </w:r>
    </w:p>
    <w:p w14:paraId="077CBF79" w14:textId="77777777" w:rsidR="00120B5C" w:rsidRPr="00C40677" w:rsidRDefault="00120B5C" w:rsidP="00120B5C">
      <w:pPr>
        <w:pStyle w:val="keywords"/>
        <w:suppressAutoHyphens/>
        <w:jc w:val="left"/>
        <w:rPr>
          <w:bCs/>
          <w:iCs/>
          <w:sz w:val="24"/>
          <w:szCs w:val="24"/>
        </w:rPr>
      </w:pPr>
      <w:r w:rsidRPr="00C40677">
        <w:rPr>
          <w:bCs/>
          <w:iCs/>
          <w:sz w:val="24"/>
          <w:szCs w:val="24"/>
        </w:rPr>
        <w:t>3. Author FM and Author S. Server (year) server DOI suffix, preprint: not peer reviewed. https://doi.org/10.0000</w:t>
      </w:r>
    </w:p>
    <w:p w14:paraId="57CA43D2" w14:textId="77777777" w:rsidR="00120B5C" w:rsidRPr="00C40677" w:rsidRDefault="00120B5C" w:rsidP="00120B5C">
      <w:pPr>
        <w:pStyle w:val="keywords"/>
        <w:suppressAutoHyphens/>
        <w:jc w:val="left"/>
        <w:rPr>
          <w:bCs/>
          <w:iCs/>
          <w:sz w:val="24"/>
          <w:szCs w:val="24"/>
        </w:rPr>
      </w:pPr>
      <w:r w:rsidRPr="00C40677">
        <w:rPr>
          <w:bCs/>
          <w:iCs/>
          <w:sz w:val="24"/>
          <w:szCs w:val="24"/>
        </w:rPr>
        <w:t xml:space="preserve">4. Lopez Bernal J </w:t>
      </w:r>
      <w:r w:rsidRPr="00C40677">
        <w:rPr>
          <w:bCs/>
          <w:i/>
          <w:iCs/>
          <w:sz w:val="24"/>
          <w:szCs w:val="24"/>
        </w:rPr>
        <w:t>et al</w:t>
      </w:r>
      <w:r w:rsidRPr="00C40677">
        <w:rPr>
          <w:bCs/>
          <w:iCs/>
          <w:sz w:val="24"/>
          <w:szCs w:val="24"/>
        </w:rPr>
        <w:t xml:space="preserve">. </w:t>
      </w:r>
      <w:proofErr w:type="spellStart"/>
      <w:r w:rsidRPr="00C40677">
        <w:rPr>
          <w:bCs/>
          <w:iCs/>
          <w:sz w:val="24"/>
          <w:szCs w:val="24"/>
        </w:rPr>
        <w:t>medRxiv</w:t>
      </w:r>
      <w:proofErr w:type="spellEnd"/>
      <w:r w:rsidRPr="00C40677">
        <w:rPr>
          <w:bCs/>
          <w:iCs/>
          <w:sz w:val="24"/>
          <w:szCs w:val="24"/>
        </w:rPr>
        <w:t xml:space="preserve"> (2021) </w:t>
      </w:r>
      <w:proofErr w:type="spellStart"/>
      <w:r w:rsidRPr="00C40677">
        <w:rPr>
          <w:bCs/>
          <w:iCs/>
          <w:sz w:val="24"/>
          <w:szCs w:val="24"/>
        </w:rPr>
        <w:t>medRxiv</w:t>
      </w:r>
      <w:proofErr w:type="spellEnd"/>
      <w:r w:rsidRPr="00C40677">
        <w:rPr>
          <w:bCs/>
          <w:iCs/>
          <w:sz w:val="24"/>
          <w:szCs w:val="24"/>
        </w:rPr>
        <w:t xml:space="preserve"> 2021.05.22.21257658, preprint: not peer reviewed. https://doi.org/10.1101/2021.05.22.21257658</w:t>
      </w:r>
    </w:p>
    <w:p w14:paraId="0598B858" w14:textId="77777777" w:rsidR="00120B5C" w:rsidRPr="00C40677" w:rsidRDefault="00120B5C" w:rsidP="00120B5C">
      <w:pPr>
        <w:pStyle w:val="keywords"/>
        <w:suppressAutoHyphens/>
        <w:jc w:val="left"/>
        <w:rPr>
          <w:iCs/>
          <w:sz w:val="24"/>
          <w:szCs w:val="24"/>
        </w:rPr>
      </w:pPr>
      <w:r w:rsidRPr="00C40677">
        <w:rPr>
          <w:iCs/>
          <w:sz w:val="24"/>
          <w:szCs w:val="24"/>
        </w:rPr>
        <w:t xml:space="preserve">5. Author FM. </w:t>
      </w:r>
      <w:r w:rsidRPr="00C40677">
        <w:rPr>
          <w:i/>
          <w:iCs/>
          <w:sz w:val="24"/>
          <w:szCs w:val="24"/>
        </w:rPr>
        <w:t>Title of Book</w:t>
      </w:r>
      <w:r w:rsidRPr="00C40677">
        <w:rPr>
          <w:iCs/>
          <w:sz w:val="24"/>
          <w:szCs w:val="24"/>
        </w:rPr>
        <w:t>. City, state/province: publisher; year.</w:t>
      </w:r>
    </w:p>
    <w:p w14:paraId="4EE4AE68" w14:textId="77777777" w:rsidR="00120B5C" w:rsidRPr="00C40677" w:rsidRDefault="00120B5C" w:rsidP="00120B5C">
      <w:pPr>
        <w:pStyle w:val="keywords"/>
        <w:suppressAutoHyphens/>
        <w:jc w:val="left"/>
        <w:rPr>
          <w:iCs/>
          <w:sz w:val="24"/>
          <w:szCs w:val="24"/>
        </w:rPr>
      </w:pPr>
      <w:r w:rsidRPr="00C40677">
        <w:rPr>
          <w:iCs/>
          <w:sz w:val="24"/>
          <w:szCs w:val="24"/>
        </w:rPr>
        <w:t>6. El-</w:t>
      </w:r>
      <w:proofErr w:type="spellStart"/>
      <w:r w:rsidRPr="00C40677">
        <w:rPr>
          <w:iCs/>
          <w:sz w:val="24"/>
          <w:szCs w:val="24"/>
        </w:rPr>
        <w:t>Mohtar</w:t>
      </w:r>
      <w:proofErr w:type="spellEnd"/>
      <w:r w:rsidRPr="00C40677">
        <w:rPr>
          <w:iCs/>
          <w:sz w:val="24"/>
          <w:szCs w:val="24"/>
        </w:rPr>
        <w:t xml:space="preserve"> A and Gladstone M. </w:t>
      </w:r>
      <w:r w:rsidRPr="00C40677">
        <w:rPr>
          <w:i/>
          <w:iCs/>
          <w:sz w:val="24"/>
          <w:szCs w:val="24"/>
        </w:rPr>
        <w:t>This is How You Lose the Time War</w:t>
      </w:r>
      <w:r w:rsidRPr="00C40677">
        <w:rPr>
          <w:iCs/>
          <w:sz w:val="24"/>
          <w:szCs w:val="24"/>
        </w:rPr>
        <w:t>. New York, NY: Saga Press; 2019.</w:t>
      </w:r>
    </w:p>
    <w:p w14:paraId="3603AC97" w14:textId="77777777" w:rsidR="00120B5C" w:rsidRPr="00C40677" w:rsidRDefault="00120B5C" w:rsidP="00120B5C">
      <w:pPr>
        <w:pStyle w:val="keywords"/>
        <w:suppressAutoHyphens/>
        <w:jc w:val="left"/>
        <w:rPr>
          <w:iCs/>
          <w:sz w:val="24"/>
          <w:szCs w:val="24"/>
        </w:rPr>
      </w:pPr>
      <w:r w:rsidRPr="00C40677">
        <w:rPr>
          <w:iCs/>
          <w:sz w:val="24"/>
          <w:szCs w:val="24"/>
        </w:rPr>
        <w:t xml:space="preserve">7. Author FM in </w:t>
      </w:r>
      <w:r w:rsidRPr="00C40677">
        <w:rPr>
          <w:i/>
          <w:iCs/>
          <w:sz w:val="24"/>
          <w:szCs w:val="24"/>
        </w:rPr>
        <w:t>Title of Book</w:t>
      </w:r>
      <w:r w:rsidRPr="00C40677">
        <w:rPr>
          <w:iCs/>
          <w:sz w:val="24"/>
          <w:szCs w:val="24"/>
        </w:rPr>
        <w:t>, Editor TB (Ed.), City, state/province: publisher; year.</w:t>
      </w:r>
    </w:p>
    <w:p w14:paraId="4600EA68" w14:textId="77777777" w:rsidR="00120B5C" w:rsidRPr="00C40677" w:rsidRDefault="00120B5C" w:rsidP="00120B5C">
      <w:pPr>
        <w:pStyle w:val="keywords"/>
        <w:suppressAutoHyphens/>
        <w:jc w:val="left"/>
        <w:rPr>
          <w:iCs/>
          <w:sz w:val="24"/>
          <w:szCs w:val="24"/>
        </w:rPr>
      </w:pPr>
      <w:r w:rsidRPr="00C40677">
        <w:rPr>
          <w:iCs/>
          <w:sz w:val="24"/>
          <w:szCs w:val="24"/>
        </w:rPr>
        <w:t xml:space="preserve">8. Akai S </w:t>
      </w:r>
      <w:r w:rsidRPr="00C40677">
        <w:rPr>
          <w:i/>
          <w:iCs/>
          <w:sz w:val="24"/>
          <w:szCs w:val="24"/>
        </w:rPr>
        <w:t>et al</w:t>
      </w:r>
      <w:r w:rsidRPr="00C40677">
        <w:rPr>
          <w:iCs/>
          <w:sz w:val="24"/>
          <w:szCs w:val="24"/>
        </w:rPr>
        <w:t xml:space="preserve">. in </w:t>
      </w:r>
      <w:r w:rsidRPr="00C40677">
        <w:rPr>
          <w:i/>
          <w:iCs/>
          <w:sz w:val="24"/>
          <w:szCs w:val="24"/>
        </w:rPr>
        <w:t>The Fungal Spore</w:t>
      </w:r>
      <w:r w:rsidRPr="00C40677">
        <w:rPr>
          <w:iCs/>
          <w:sz w:val="24"/>
          <w:szCs w:val="24"/>
        </w:rPr>
        <w:t>, Weber DJ and Hess WM (Eds.), New York, NY: John Wiley &amp; Sons, Inc.; 1976.</w:t>
      </w:r>
    </w:p>
    <w:p w14:paraId="2C2D718C" w14:textId="77777777" w:rsidR="00120B5C" w:rsidRPr="00C40677" w:rsidRDefault="00120B5C" w:rsidP="00120B5C">
      <w:pPr>
        <w:pStyle w:val="keywords"/>
        <w:suppressAutoHyphens/>
        <w:jc w:val="left"/>
        <w:rPr>
          <w:iCs/>
          <w:sz w:val="24"/>
          <w:szCs w:val="24"/>
        </w:rPr>
      </w:pPr>
      <w:r w:rsidRPr="00C40677">
        <w:rPr>
          <w:iCs/>
          <w:sz w:val="24"/>
          <w:szCs w:val="24"/>
        </w:rPr>
        <w:t>9. Author FM and Author S. Conference Proceedings, year.</w:t>
      </w:r>
    </w:p>
    <w:p w14:paraId="6669D290" w14:textId="77777777" w:rsidR="00120B5C" w:rsidRPr="00C40677" w:rsidRDefault="00120B5C" w:rsidP="00120B5C">
      <w:pPr>
        <w:pStyle w:val="keywords"/>
        <w:suppressAutoHyphens/>
        <w:jc w:val="left"/>
        <w:rPr>
          <w:iCs/>
          <w:sz w:val="24"/>
          <w:szCs w:val="24"/>
        </w:rPr>
      </w:pPr>
      <w:r w:rsidRPr="00C40677">
        <w:rPr>
          <w:iCs/>
          <w:sz w:val="24"/>
          <w:szCs w:val="24"/>
        </w:rPr>
        <w:t>10. Title of website, http://www.examplewebsite.com (accessed Month Day, Year).</w:t>
      </w:r>
    </w:p>
    <w:p w14:paraId="04BFBBD4" w14:textId="77777777" w:rsidR="00120B5C" w:rsidRPr="00C40677" w:rsidRDefault="00120B5C" w:rsidP="00120B5C">
      <w:pPr>
        <w:pStyle w:val="keywords"/>
        <w:suppressAutoHyphens/>
        <w:jc w:val="left"/>
        <w:rPr>
          <w:iCs/>
          <w:sz w:val="24"/>
          <w:szCs w:val="24"/>
        </w:rPr>
      </w:pPr>
      <w:r w:rsidRPr="00C40677">
        <w:rPr>
          <w:iCs/>
          <w:sz w:val="24"/>
          <w:szCs w:val="24"/>
        </w:rPr>
        <w:t xml:space="preserve">11. The authors acknowledge funding from the </w:t>
      </w:r>
      <w:proofErr w:type="spellStart"/>
      <w:r w:rsidRPr="00C40677">
        <w:rPr>
          <w:iCs/>
          <w:sz w:val="24"/>
          <w:szCs w:val="24"/>
        </w:rPr>
        <w:t>Prydonian</w:t>
      </w:r>
      <w:proofErr w:type="spellEnd"/>
      <w:r w:rsidRPr="00C40677">
        <w:rPr>
          <w:iCs/>
          <w:sz w:val="24"/>
          <w:szCs w:val="24"/>
        </w:rPr>
        <w:t xml:space="preserve"> Academy, X-File Department. Professor Monica Rambeau is thanked for her many useful discussions and contributions to this work. TSM acknowledges M&amp;M proceedings editor for the reference text.</w:t>
      </w:r>
    </w:p>
    <w:p w14:paraId="41F2E0E9" w14:textId="4A955B81" w:rsidR="00C40F34" w:rsidRPr="00C40677" w:rsidRDefault="00C40F34" w:rsidP="00CB7343">
      <w:pPr>
        <w:spacing w:line="240" w:lineRule="auto"/>
        <w:ind w:firstLine="0"/>
        <w:jc w:val="left"/>
        <w:rPr>
          <w:rStyle w:val="italic"/>
          <w:i w:val="0"/>
          <w:sz w:val="24"/>
          <w:szCs w:val="24"/>
        </w:rPr>
      </w:pPr>
    </w:p>
    <w:p w14:paraId="1BE06BA4" w14:textId="77777777" w:rsidR="00D16D5F" w:rsidRPr="00C40677" w:rsidRDefault="00D16D5F" w:rsidP="00CB7343">
      <w:pPr>
        <w:spacing w:line="240" w:lineRule="auto"/>
        <w:ind w:firstLine="0"/>
        <w:jc w:val="left"/>
        <w:rPr>
          <w:rStyle w:val="italic"/>
          <w:i w:val="0"/>
          <w:iCs w:val="0"/>
          <w:sz w:val="24"/>
          <w:szCs w:val="24"/>
        </w:rPr>
      </w:pPr>
    </w:p>
    <w:p w14:paraId="2DFFFA81" w14:textId="77777777" w:rsidR="00D16D5F" w:rsidRDefault="00D16D5F" w:rsidP="00CB7343">
      <w:pPr>
        <w:spacing w:line="240" w:lineRule="auto"/>
        <w:ind w:firstLine="0"/>
        <w:jc w:val="left"/>
        <w:rPr>
          <w:rStyle w:val="italic"/>
          <w:i w:val="0"/>
          <w:sz w:val="24"/>
          <w:szCs w:val="24"/>
        </w:rPr>
      </w:pPr>
    </w:p>
    <w:sectPr w:rsidR="00D16D5F" w:rsidSect="007C4040">
      <w:pgSz w:w="12240" w:h="15840"/>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4FD9" w14:textId="77777777" w:rsidR="00355C18" w:rsidRDefault="00355C18" w:rsidP="00DD1926">
      <w:pPr>
        <w:spacing w:line="240" w:lineRule="auto"/>
      </w:pPr>
      <w:r>
        <w:separator/>
      </w:r>
    </w:p>
  </w:endnote>
  <w:endnote w:type="continuationSeparator" w:id="0">
    <w:p w14:paraId="0577BC09" w14:textId="77777777" w:rsidR="00355C18" w:rsidRDefault="00355C18" w:rsidP="00DD1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9BDD" w14:textId="77777777" w:rsidR="00355C18" w:rsidRDefault="00355C18" w:rsidP="00DD1926">
      <w:pPr>
        <w:spacing w:line="240" w:lineRule="auto"/>
      </w:pPr>
      <w:r>
        <w:separator/>
      </w:r>
    </w:p>
  </w:footnote>
  <w:footnote w:type="continuationSeparator" w:id="0">
    <w:p w14:paraId="342E1DB1" w14:textId="77777777" w:rsidR="00355C18" w:rsidRDefault="00355C18" w:rsidP="00DD19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0A6D4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540623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58"/>
    <w:rsid w:val="00001273"/>
    <w:rsid w:val="00020CE0"/>
    <w:rsid w:val="00021125"/>
    <w:rsid w:val="0004094D"/>
    <w:rsid w:val="000509EB"/>
    <w:rsid w:val="0005128F"/>
    <w:rsid w:val="0005163C"/>
    <w:rsid w:val="000A0E58"/>
    <w:rsid w:val="000A0F92"/>
    <w:rsid w:val="000B0FD2"/>
    <w:rsid w:val="000D384D"/>
    <w:rsid w:val="000D4907"/>
    <w:rsid w:val="000F1405"/>
    <w:rsid w:val="00120B5C"/>
    <w:rsid w:val="00127409"/>
    <w:rsid w:val="00127D43"/>
    <w:rsid w:val="00135B9E"/>
    <w:rsid w:val="00167EB6"/>
    <w:rsid w:val="00170DD5"/>
    <w:rsid w:val="00173AFF"/>
    <w:rsid w:val="00180B26"/>
    <w:rsid w:val="001878BE"/>
    <w:rsid w:val="00190A86"/>
    <w:rsid w:val="00191801"/>
    <w:rsid w:val="001A41C1"/>
    <w:rsid w:val="001B247B"/>
    <w:rsid w:val="001D0742"/>
    <w:rsid w:val="00201642"/>
    <w:rsid w:val="002046EC"/>
    <w:rsid w:val="00204DD6"/>
    <w:rsid w:val="00230801"/>
    <w:rsid w:val="00234058"/>
    <w:rsid w:val="002424DD"/>
    <w:rsid w:val="002646E4"/>
    <w:rsid w:val="00271E7E"/>
    <w:rsid w:val="00275484"/>
    <w:rsid w:val="00280B5A"/>
    <w:rsid w:val="002850C6"/>
    <w:rsid w:val="002A1031"/>
    <w:rsid w:val="002A1DD9"/>
    <w:rsid w:val="002B2FBC"/>
    <w:rsid w:val="002C5387"/>
    <w:rsid w:val="002D628B"/>
    <w:rsid w:val="002E5C73"/>
    <w:rsid w:val="002E71EA"/>
    <w:rsid w:val="002F6AE2"/>
    <w:rsid w:val="0031297A"/>
    <w:rsid w:val="0033342E"/>
    <w:rsid w:val="00347A6C"/>
    <w:rsid w:val="00355C18"/>
    <w:rsid w:val="003629A2"/>
    <w:rsid w:val="00363581"/>
    <w:rsid w:val="00367E50"/>
    <w:rsid w:val="003B2673"/>
    <w:rsid w:val="003B4B56"/>
    <w:rsid w:val="003B4CE0"/>
    <w:rsid w:val="003C023B"/>
    <w:rsid w:val="003E6518"/>
    <w:rsid w:val="00414324"/>
    <w:rsid w:val="00420872"/>
    <w:rsid w:val="004330C5"/>
    <w:rsid w:val="0044097B"/>
    <w:rsid w:val="004430DF"/>
    <w:rsid w:val="00446EE1"/>
    <w:rsid w:val="00480B8A"/>
    <w:rsid w:val="004870E0"/>
    <w:rsid w:val="00494452"/>
    <w:rsid w:val="004E2085"/>
    <w:rsid w:val="004F1E0A"/>
    <w:rsid w:val="004F7545"/>
    <w:rsid w:val="00501E92"/>
    <w:rsid w:val="00501FE0"/>
    <w:rsid w:val="00503053"/>
    <w:rsid w:val="005133D7"/>
    <w:rsid w:val="00530082"/>
    <w:rsid w:val="00534E86"/>
    <w:rsid w:val="005376A3"/>
    <w:rsid w:val="005415EA"/>
    <w:rsid w:val="00561EA0"/>
    <w:rsid w:val="00563FC0"/>
    <w:rsid w:val="005738A1"/>
    <w:rsid w:val="00574277"/>
    <w:rsid w:val="005759B1"/>
    <w:rsid w:val="00597F0D"/>
    <w:rsid w:val="005B2AA7"/>
    <w:rsid w:val="005C5132"/>
    <w:rsid w:val="005C534D"/>
    <w:rsid w:val="005C7A87"/>
    <w:rsid w:val="005D205F"/>
    <w:rsid w:val="005D6759"/>
    <w:rsid w:val="005E00CD"/>
    <w:rsid w:val="005E0D68"/>
    <w:rsid w:val="005E1E58"/>
    <w:rsid w:val="005E58E6"/>
    <w:rsid w:val="005F0233"/>
    <w:rsid w:val="00607171"/>
    <w:rsid w:val="00607EDD"/>
    <w:rsid w:val="0061327D"/>
    <w:rsid w:val="00631248"/>
    <w:rsid w:val="006333A9"/>
    <w:rsid w:val="00641F13"/>
    <w:rsid w:val="006529F4"/>
    <w:rsid w:val="00652CDA"/>
    <w:rsid w:val="00664C9A"/>
    <w:rsid w:val="00667F12"/>
    <w:rsid w:val="00693ED1"/>
    <w:rsid w:val="006A1407"/>
    <w:rsid w:val="006C126D"/>
    <w:rsid w:val="006D03DD"/>
    <w:rsid w:val="006E5372"/>
    <w:rsid w:val="00700F7B"/>
    <w:rsid w:val="00701CD9"/>
    <w:rsid w:val="00702AB8"/>
    <w:rsid w:val="00712DB9"/>
    <w:rsid w:val="007176A0"/>
    <w:rsid w:val="00717ABE"/>
    <w:rsid w:val="007231FF"/>
    <w:rsid w:val="007305E2"/>
    <w:rsid w:val="0073195B"/>
    <w:rsid w:val="0074278B"/>
    <w:rsid w:val="007531D4"/>
    <w:rsid w:val="00770944"/>
    <w:rsid w:val="0077364C"/>
    <w:rsid w:val="00773E0F"/>
    <w:rsid w:val="00780F2C"/>
    <w:rsid w:val="00792B35"/>
    <w:rsid w:val="00794850"/>
    <w:rsid w:val="007A2B4F"/>
    <w:rsid w:val="007A3965"/>
    <w:rsid w:val="007A57DD"/>
    <w:rsid w:val="007C4040"/>
    <w:rsid w:val="007C5011"/>
    <w:rsid w:val="007D6D5B"/>
    <w:rsid w:val="007E4F66"/>
    <w:rsid w:val="007E6DD5"/>
    <w:rsid w:val="00800DD2"/>
    <w:rsid w:val="0082797A"/>
    <w:rsid w:val="008315AF"/>
    <w:rsid w:val="00831BE9"/>
    <w:rsid w:val="008469A1"/>
    <w:rsid w:val="008547E1"/>
    <w:rsid w:val="008731A8"/>
    <w:rsid w:val="008A6211"/>
    <w:rsid w:val="008B1058"/>
    <w:rsid w:val="008B2E9E"/>
    <w:rsid w:val="008B4710"/>
    <w:rsid w:val="008C5A8B"/>
    <w:rsid w:val="008D009A"/>
    <w:rsid w:val="008E3751"/>
    <w:rsid w:val="008F2627"/>
    <w:rsid w:val="00923636"/>
    <w:rsid w:val="009A4D10"/>
    <w:rsid w:val="009B4B2A"/>
    <w:rsid w:val="009B4E26"/>
    <w:rsid w:val="009B61D7"/>
    <w:rsid w:val="009E0C2A"/>
    <w:rsid w:val="00A00D4D"/>
    <w:rsid w:val="00A234FF"/>
    <w:rsid w:val="00A26487"/>
    <w:rsid w:val="00A4094C"/>
    <w:rsid w:val="00A70AE4"/>
    <w:rsid w:val="00A9736B"/>
    <w:rsid w:val="00AA12BD"/>
    <w:rsid w:val="00AA2CE1"/>
    <w:rsid w:val="00AB4D62"/>
    <w:rsid w:val="00AD10D7"/>
    <w:rsid w:val="00AD3217"/>
    <w:rsid w:val="00AD4419"/>
    <w:rsid w:val="00AE2D25"/>
    <w:rsid w:val="00AF155E"/>
    <w:rsid w:val="00AF2436"/>
    <w:rsid w:val="00AF4298"/>
    <w:rsid w:val="00AF70C2"/>
    <w:rsid w:val="00B07121"/>
    <w:rsid w:val="00B2390D"/>
    <w:rsid w:val="00B2510B"/>
    <w:rsid w:val="00B31C3B"/>
    <w:rsid w:val="00B36CAB"/>
    <w:rsid w:val="00B4692D"/>
    <w:rsid w:val="00B6697C"/>
    <w:rsid w:val="00B823EC"/>
    <w:rsid w:val="00B9113D"/>
    <w:rsid w:val="00BA044A"/>
    <w:rsid w:val="00BC220D"/>
    <w:rsid w:val="00BC3556"/>
    <w:rsid w:val="00C14658"/>
    <w:rsid w:val="00C1723E"/>
    <w:rsid w:val="00C2033B"/>
    <w:rsid w:val="00C22068"/>
    <w:rsid w:val="00C25909"/>
    <w:rsid w:val="00C32397"/>
    <w:rsid w:val="00C3696C"/>
    <w:rsid w:val="00C40677"/>
    <w:rsid w:val="00C40F34"/>
    <w:rsid w:val="00C43ABA"/>
    <w:rsid w:val="00C45680"/>
    <w:rsid w:val="00C47CCE"/>
    <w:rsid w:val="00C547DB"/>
    <w:rsid w:val="00C54D34"/>
    <w:rsid w:val="00C70409"/>
    <w:rsid w:val="00C73936"/>
    <w:rsid w:val="00C76CCC"/>
    <w:rsid w:val="00C921C3"/>
    <w:rsid w:val="00C93576"/>
    <w:rsid w:val="00CA375E"/>
    <w:rsid w:val="00CB353B"/>
    <w:rsid w:val="00CB7343"/>
    <w:rsid w:val="00CC1506"/>
    <w:rsid w:val="00CC3B53"/>
    <w:rsid w:val="00CD10B2"/>
    <w:rsid w:val="00CD214F"/>
    <w:rsid w:val="00CE5878"/>
    <w:rsid w:val="00D16D5F"/>
    <w:rsid w:val="00D22222"/>
    <w:rsid w:val="00D3011E"/>
    <w:rsid w:val="00D31501"/>
    <w:rsid w:val="00D66C58"/>
    <w:rsid w:val="00D7372A"/>
    <w:rsid w:val="00D7423C"/>
    <w:rsid w:val="00D853C4"/>
    <w:rsid w:val="00D965DF"/>
    <w:rsid w:val="00DB04FF"/>
    <w:rsid w:val="00DC2B6D"/>
    <w:rsid w:val="00DD1926"/>
    <w:rsid w:val="00DE07CB"/>
    <w:rsid w:val="00DE3122"/>
    <w:rsid w:val="00E028D7"/>
    <w:rsid w:val="00E04BCA"/>
    <w:rsid w:val="00E34422"/>
    <w:rsid w:val="00E34BFC"/>
    <w:rsid w:val="00E40C5F"/>
    <w:rsid w:val="00E50DA1"/>
    <w:rsid w:val="00E62892"/>
    <w:rsid w:val="00E829A0"/>
    <w:rsid w:val="00EA0B5D"/>
    <w:rsid w:val="00EA13C0"/>
    <w:rsid w:val="00EC64C8"/>
    <w:rsid w:val="00EE7F23"/>
    <w:rsid w:val="00F1254A"/>
    <w:rsid w:val="00F23E1E"/>
    <w:rsid w:val="00F310EF"/>
    <w:rsid w:val="00F3317E"/>
    <w:rsid w:val="00F41254"/>
    <w:rsid w:val="00F65627"/>
    <w:rsid w:val="00F83150"/>
    <w:rsid w:val="00F861B6"/>
    <w:rsid w:val="00FA0686"/>
    <w:rsid w:val="00FA0C8F"/>
    <w:rsid w:val="00FB296C"/>
    <w:rsid w:val="00FB387C"/>
    <w:rsid w:val="00FB78BF"/>
    <w:rsid w:val="00FC0375"/>
    <w:rsid w:val="00FE0C2B"/>
    <w:rsid w:val="00FE61BB"/>
    <w:rsid w:val="00FF2C9E"/>
    <w:rsid w:val="00FF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4EA2D"/>
  <w15:chartTrackingRefBased/>
  <w15:docId w15:val="{F2EC0029-E45E-2347-AB41-798F8912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D66C58"/>
    <w:pPr>
      <w:tabs>
        <w:tab w:val="left" w:pos="340"/>
        <w:tab w:val="left" w:pos="680"/>
      </w:tabs>
      <w:spacing w:line="240" w:lineRule="atLeast"/>
      <w:ind w:firstLine="227"/>
      <w:jc w:val="both"/>
    </w:pPr>
    <w:rPr>
      <w:rFonts w:ascii="Times New Roman" w:eastAsia="Times New Roman" w:hAnsi="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next w:val="Normal"/>
    <w:rsid w:val="00A43D91"/>
    <w:pPr>
      <w:keepNext/>
      <w:keepLines/>
      <w:suppressAutoHyphens/>
      <w:spacing w:after="160" w:line="320" w:lineRule="exact"/>
      <w:contextualSpacing/>
      <w:jc w:val="center"/>
    </w:pPr>
    <w:rPr>
      <w:rFonts w:ascii="Arial" w:eastAsia="Times New Roman" w:hAnsi="Arial"/>
      <w:b/>
      <w:sz w:val="28"/>
      <w:szCs w:val="24"/>
      <w:lang w:eastAsia="de-DE"/>
    </w:rPr>
  </w:style>
  <w:style w:type="character" w:styleId="Hyperlink">
    <w:name w:val="Hyperlink"/>
    <w:unhideWhenUsed/>
    <w:rsid w:val="00D66C58"/>
    <w:rPr>
      <w:strike w:val="0"/>
      <w:dstrike w:val="0"/>
      <w:color w:val="auto"/>
      <w:u w:val="none"/>
      <w:effect w:val="none"/>
    </w:rPr>
  </w:style>
  <w:style w:type="paragraph" w:customStyle="1" w:styleId="author">
    <w:name w:val="author"/>
    <w:next w:val="authorinfo"/>
    <w:rsid w:val="00D66C58"/>
    <w:pPr>
      <w:keepNext/>
      <w:keepLines/>
      <w:suppressAutoHyphens/>
      <w:snapToGrid w:val="0"/>
      <w:spacing w:after="160" w:line="240" w:lineRule="atLeast"/>
      <w:contextualSpacing/>
      <w:jc w:val="center"/>
    </w:pPr>
    <w:rPr>
      <w:rFonts w:ascii="Times New Roman" w:eastAsia="Times New Roman" w:hAnsi="Times New Roman"/>
      <w:lang w:eastAsia="ja-JP"/>
    </w:rPr>
  </w:style>
  <w:style w:type="paragraph" w:customStyle="1" w:styleId="authorinfo">
    <w:name w:val="authorinfo"/>
    <w:rsid w:val="00D66C58"/>
    <w:pPr>
      <w:widowControl w:val="0"/>
      <w:snapToGrid w:val="0"/>
      <w:spacing w:after="240" w:line="240" w:lineRule="atLeast"/>
      <w:contextualSpacing/>
      <w:jc w:val="center"/>
    </w:pPr>
    <w:rPr>
      <w:rFonts w:ascii="Times New Roman" w:eastAsia="Times New Roman" w:hAnsi="Times New Roman"/>
    </w:rPr>
  </w:style>
  <w:style w:type="paragraph" w:customStyle="1" w:styleId="keywords">
    <w:name w:val="keywords"/>
    <w:next w:val="Normal"/>
    <w:rsid w:val="00D66C58"/>
    <w:pPr>
      <w:spacing w:after="400"/>
      <w:contextualSpacing/>
      <w:jc w:val="both"/>
    </w:pPr>
    <w:rPr>
      <w:rFonts w:ascii="Times New Roman" w:eastAsia="Times New Roman" w:hAnsi="Times New Roman"/>
      <w:sz w:val="18"/>
      <w:lang w:eastAsia="de-DE"/>
    </w:rPr>
  </w:style>
  <w:style w:type="paragraph" w:customStyle="1" w:styleId="email">
    <w:name w:val="email"/>
    <w:basedOn w:val="Normal"/>
    <w:next w:val="Normal"/>
    <w:rsid w:val="00D66C58"/>
    <w:pPr>
      <w:spacing w:line="200" w:lineRule="atLeast"/>
      <w:ind w:firstLine="0"/>
      <w:jc w:val="left"/>
    </w:pPr>
    <w:rPr>
      <w:sz w:val="18"/>
      <w:lang w:eastAsia="en-US"/>
    </w:rPr>
  </w:style>
  <w:style w:type="character" w:customStyle="1" w:styleId="italic">
    <w:name w:val="italic"/>
    <w:rsid w:val="00D66C58"/>
    <w:rPr>
      <w:i/>
      <w:iCs/>
    </w:rPr>
  </w:style>
  <w:style w:type="character" w:customStyle="1" w:styleId="bold">
    <w:name w:val="bold"/>
    <w:rsid w:val="00D66C58"/>
    <w:rPr>
      <w:b/>
      <w:bCs w:val="0"/>
    </w:rPr>
  </w:style>
  <w:style w:type="character" w:customStyle="1" w:styleId="underlined">
    <w:name w:val="underlined"/>
    <w:rsid w:val="00D66C58"/>
    <w:rPr>
      <w:u w:val="single"/>
      <w:lang w:val="en-GB"/>
    </w:rPr>
  </w:style>
  <w:style w:type="table" w:styleId="TableGrid">
    <w:name w:val="Table Grid"/>
    <w:basedOn w:val="TableNormal"/>
    <w:uiPriority w:val="59"/>
    <w:rsid w:val="00C40F34"/>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D1926"/>
    <w:pPr>
      <w:tabs>
        <w:tab w:val="clear" w:pos="340"/>
        <w:tab w:val="clear" w:pos="680"/>
        <w:tab w:val="center" w:pos="4320"/>
        <w:tab w:val="right" w:pos="8640"/>
      </w:tabs>
    </w:pPr>
  </w:style>
  <w:style w:type="character" w:customStyle="1" w:styleId="HeaderChar">
    <w:name w:val="Header Char"/>
    <w:link w:val="Header"/>
    <w:uiPriority w:val="99"/>
    <w:rsid w:val="00DD1926"/>
    <w:rPr>
      <w:rFonts w:ascii="Times New Roman" w:eastAsia="Times New Roman" w:hAnsi="Times New Roman"/>
      <w:lang w:eastAsia="de-DE"/>
    </w:rPr>
  </w:style>
  <w:style w:type="paragraph" w:styleId="Footer">
    <w:name w:val="footer"/>
    <w:basedOn w:val="Normal"/>
    <w:link w:val="FooterChar"/>
    <w:uiPriority w:val="99"/>
    <w:unhideWhenUsed/>
    <w:rsid w:val="00DD1926"/>
    <w:pPr>
      <w:tabs>
        <w:tab w:val="clear" w:pos="340"/>
        <w:tab w:val="clear" w:pos="680"/>
        <w:tab w:val="center" w:pos="4320"/>
        <w:tab w:val="right" w:pos="8640"/>
      </w:tabs>
    </w:pPr>
  </w:style>
  <w:style w:type="character" w:customStyle="1" w:styleId="FooterChar">
    <w:name w:val="Footer Char"/>
    <w:link w:val="Footer"/>
    <w:uiPriority w:val="99"/>
    <w:rsid w:val="00DD1926"/>
    <w:rPr>
      <w:rFonts w:ascii="Times New Roman" w:eastAsia="Times New Roman" w:hAnsi="Times New Roman"/>
      <w:lang w:eastAsia="de-DE"/>
    </w:rPr>
  </w:style>
  <w:style w:type="character" w:styleId="UnresolvedMention">
    <w:name w:val="Unresolved Mention"/>
    <w:uiPriority w:val="47"/>
    <w:rsid w:val="00F310EF"/>
    <w:rPr>
      <w:color w:val="605E5C"/>
      <w:shd w:val="clear" w:color="auto" w:fill="E1DFDD"/>
    </w:rPr>
  </w:style>
  <w:style w:type="character" w:styleId="FollowedHyperlink">
    <w:name w:val="FollowedHyperlink"/>
    <w:uiPriority w:val="99"/>
    <w:semiHidden/>
    <w:unhideWhenUsed/>
    <w:rsid w:val="00F310EF"/>
    <w:rPr>
      <w:color w:val="954F72"/>
      <w:u w:val="single"/>
    </w:rPr>
  </w:style>
  <w:style w:type="paragraph" w:styleId="BalloonText">
    <w:name w:val="Balloon Text"/>
    <w:basedOn w:val="Normal"/>
    <w:link w:val="BalloonTextChar"/>
    <w:uiPriority w:val="99"/>
    <w:semiHidden/>
    <w:unhideWhenUsed/>
    <w:rsid w:val="001D0742"/>
    <w:pPr>
      <w:spacing w:line="240" w:lineRule="auto"/>
    </w:pPr>
    <w:rPr>
      <w:sz w:val="18"/>
      <w:szCs w:val="18"/>
    </w:rPr>
  </w:style>
  <w:style w:type="character" w:customStyle="1" w:styleId="BalloonTextChar">
    <w:name w:val="Balloon Text Char"/>
    <w:basedOn w:val="DefaultParagraphFont"/>
    <w:link w:val="BalloonText"/>
    <w:uiPriority w:val="99"/>
    <w:semiHidden/>
    <w:rsid w:val="001D0742"/>
    <w:rPr>
      <w:rFonts w:ascii="Times New Roman" w:eastAsia="Times New Roman" w:hAnsi="Times New Roman"/>
      <w:sz w:val="18"/>
      <w:szCs w:val="18"/>
      <w:lang w:eastAsia="de-DE"/>
    </w:rPr>
  </w:style>
  <w:style w:type="table" w:styleId="PlainTable2">
    <w:name w:val="Plain Table 2"/>
    <w:basedOn w:val="TableNormal"/>
    <w:uiPriority w:val="73"/>
    <w:rsid w:val="00D16D5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3">
    <w:name w:val="List Table 3 Accent 3"/>
    <w:basedOn w:val="TableNormal"/>
    <w:uiPriority w:val="46"/>
    <w:rsid w:val="00D16D5F"/>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17251">
      <w:bodyDiv w:val="1"/>
      <w:marLeft w:val="0"/>
      <w:marRight w:val="0"/>
      <w:marTop w:val="0"/>
      <w:marBottom w:val="0"/>
      <w:divBdr>
        <w:top w:val="none" w:sz="0" w:space="0" w:color="auto"/>
        <w:left w:val="none" w:sz="0" w:space="0" w:color="auto"/>
        <w:bottom w:val="none" w:sz="0" w:space="0" w:color="auto"/>
        <w:right w:val="none" w:sz="0" w:space="0" w:color="auto"/>
      </w:divBdr>
    </w:div>
    <w:div w:id="476999607">
      <w:bodyDiv w:val="1"/>
      <w:marLeft w:val="0"/>
      <w:marRight w:val="0"/>
      <w:marTop w:val="0"/>
      <w:marBottom w:val="0"/>
      <w:divBdr>
        <w:top w:val="none" w:sz="0" w:space="0" w:color="auto"/>
        <w:left w:val="none" w:sz="0" w:space="0" w:color="auto"/>
        <w:bottom w:val="none" w:sz="0" w:space="0" w:color="auto"/>
        <w:right w:val="none" w:sz="0" w:space="0" w:color="auto"/>
      </w:divBdr>
      <w:divsChild>
        <w:div w:id="92088659">
          <w:marLeft w:val="0"/>
          <w:marRight w:val="0"/>
          <w:marTop w:val="0"/>
          <w:marBottom w:val="0"/>
          <w:divBdr>
            <w:top w:val="none" w:sz="0" w:space="0" w:color="auto"/>
            <w:left w:val="none" w:sz="0" w:space="0" w:color="auto"/>
            <w:bottom w:val="none" w:sz="0" w:space="0" w:color="auto"/>
            <w:right w:val="none" w:sz="0" w:space="0" w:color="auto"/>
          </w:divBdr>
        </w:div>
        <w:div w:id="878321006">
          <w:marLeft w:val="0"/>
          <w:marRight w:val="0"/>
          <w:marTop w:val="0"/>
          <w:marBottom w:val="0"/>
          <w:divBdr>
            <w:top w:val="none" w:sz="0" w:space="0" w:color="auto"/>
            <w:left w:val="none" w:sz="0" w:space="0" w:color="auto"/>
            <w:bottom w:val="none" w:sz="0" w:space="0" w:color="auto"/>
            <w:right w:val="none" w:sz="0" w:space="0" w:color="auto"/>
          </w:divBdr>
        </w:div>
        <w:div w:id="1745568754">
          <w:marLeft w:val="0"/>
          <w:marRight w:val="0"/>
          <w:marTop w:val="0"/>
          <w:marBottom w:val="0"/>
          <w:divBdr>
            <w:top w:val="none" w:sz="0" w:space="0" w:color="auto"/>
            <w:left w:val="none" w:sz="0" w:space="0" w:color="auto"/>
            <w:bottom w:val="none" w:sz="0" w:space="0" w:color="auto"/>
            <w:right w:val="none" w:sz="0" w:space="0" w:color="auto"/>
          </w:divBdr>
        </w:div>
        <w:div w:id="1986812290">
          <w:marLeft w:val="0"/>
          <w:marRight w:val="0"/>
          <w:marTop w:val="0"/>
          <w:marBottom w:val="0"/>
          <w:divBdr>
            <w:top w:val="none" w:sz="0" w:space="0" w:color="auto"/>
            <w:left w:val="none" w:sz="0" w:space="0" w:color="auto"/>
            <w:bottom w:val="none" w:sz="0" w:space="0" w:color="auto"/>
            <w:right w:val="none" w:sz="0" w:space="0" w:color="auto"/>
          </w:divBdr>
        </w:div>
        <w:div w:id="2114280068">
          <w:marLeft w:val="0"/>
          <w:marRight w:val="0"/>
          <w:marTop w:val="0"/>
          <w:marBottom w:val="0"/>
          <w:divBdr>
            <w:top w:val="none" w:sz="0" w:space="0" w:color="auto"/>
            <w:left w:val="none" w:sz="0" w:space="0" w:color="auto"/>
            <w:bottom w:val="none" w:sz="0" w:space="0" w:color="auto"/>
            <w:right w:val="none" w:sz="0" w:space="0" w:color="auto"/>
          </w:divBdr>
        </w:div>
      </w:divsChild>
    </w:div>
    <w:div w:id="17934737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697BE84296E4299E0344A0CE90FE7" ma:contentTypeVersion="18" ma:contentTypeDescription="Create a new document." ma:contentTypeScope="" ma:versionID="aad4ce1d960816d81f9757589f7f2e2d">
  <xsd:schema xmlns:xsd="http://www.w3.org/2001/XMLSchema" xmlns:xs="http://www.w3.org/2001/XMLSchema" xmlns:p="http://schemas.microsoft.com/office/2006/metadata/properties" xmlns:ns2="8af95bb2-c396-4722-9f44-17ed1e813ea3" xmlns:ns3="50fcbc4c-8baa-452a-84a5-caf331fe0b3c" xmlns:ns4="4b2fc3e3-4049-4520-9bc5-99ad76a257ee" targetNamespace="http://schemas.microsoft.com/office/2006/metadata/properties" ma:root="true" ma:fieldsID="b9314fd34b1ecd15b2ec92dd45e2d317" ns2:_="" ns3:_="" ns4:_="">
    <xsd:import namespace="8af95bb2-c396-4722-9f44-17ed1e813ea3"/>
    <xsd:import namespace="50fcbc4c-8baa-452a-84a5-caf331fe0b3c"/>
    <xsd:import namespace="4b2fc3e3-4049-4520-9bc5-99ad76a257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5bb2-c396-4722-9f44-17ed1e81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8eb733-7c8b-4a73-aed2-3a4473d23f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fcbc4c-8baa-452a-84a5-caf331fe0b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2fc3e3-4049-4520-9bc5-99ad76a257e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4d4cd8b-23dd-4086-b5e2-1a61575ade12}" ma:internalName="TaxCatchAll" ma:showField="CatchAllData" ma:web="50fcbc4c-8baa-452a-84a5-caf331fe0b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2fc3e3-4049-4520-9bc5-99ad76a257ee" xsi:nil="true"/>
    <lcf76f155ced4ddcb4097134ff3c332f xmlns="8af95bb2-c396-4722-9f44-17ed1e813e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9C030F-BE59-684E-A6E8-4851AC3E5C58}">
  <ds:schemaRefs>
    <ds:schemaRef ds:uri="http://schemas.microsoft.com/sharepoint/v3/contenttype/forms"/>
  </ds:schemaRefs>
</ds:datastoreItem>
</file>

<file path=customXml/itemProps2.xml><?xml version="1.0" encoding="utf-8"?>
<ds:datastoreItem xmlns:ds="http://schemas.openxmlformats.org/officeDocument/2006/customXml" ds:itemID="{CEB1442C-A449-4A5E-9E9E-EBA8773BD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5bb2-c396-4722-9f44-17ed1e813ea3"/>
    <ds:schemaRef ds:uri="50fcbc4c-8baa-452a-84a5-caf331fe0b3c"/>
    <ds:schemaRef ds:uri="4b2fc3e3-4049-4520-9bc5-99ad76a25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F0DD55-2A94-41C9-854D-B2F69ED51F46}">
  <ds:schemaRefs>
    <ds:schemaRef ds:uri="http://schemas.microsoft.com/office/2006/metadata/properties"/>
    <ds:schemaRef ds:uri="http://schemas.microsoft.com/office/infopath/2007/PartnerControls"/>
    <ds:schemaRef ds:uri="4b2fc3e3-4049-4520-9bc5-99ad76a257ee"/>
    <ds:schemaRef ds:uri="8af95bb2-c396-4722-9f44-17ed1e813e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Title of This Paper Should Be in Title Case (See Below), Single Spaced, Times New Roman, Bold 14pt and the Text Should Be</vt:lpstr>
    </vt:vector>
  </TitlesOfParts>
  <Company>HP</Company>
  <LinksUpToDate>false</LinksUpToDate>
  <CharactersWithSpaces>5292</CharactersWithSpaces>
  <SharedDoc>false</SharedDoc>
  <HLinks>
    <vt:vector size="12" baseType="variant">
      <vt:variant>
        <vt:i4>3539006</vt:i4>
      </vt:variant>
      <vt:variant>
        <vt:i4>3</vt:i4>
      </vt:variant>
      <vt:variant>
        <vt:i4>0</vt:i4>
      </vt:variant>
      <vt:variant>
        <vt:i4>5</vt:i4>
      </vt:variant>
      <vt:variant>
        <vt:lpwstr>http://www.examplewebsite.com/</vt:lpwstr>
      </vt:variant>
      <vt:variant>
        <vt:lpwstr/>
      </vt:variant>
      <vt:variant>
        <vt:i4>3932275</vt:i4>
      </vt:variant>
      <vt:variant>
        <vt:i4>0</vt:i4>
      </vt:variant>
      <vt:variant>
        <vt:i4>0</vt:i4>
      </vt:variant>
      <vt:variant>
        <vt:i4>5</vt:i4>
      </vt:variant>
      <vt:variant>
        <vt:lpwstr>http://www.website.com/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This Paper Should Be in Title Case (See Below), Single Spaced, Times New Roman, Bold 14pt and the Text Should Be</dc:title>
  <dc:subject/>
  <dc:creator>Jessica Stanley</dc:creator>
  <cp:keywords/>
  <cp:lastModifiedBy>Arellano-Jimenez, Maria Josefina</cp:lastModifiedBy>
  <cp:revision>2</cp:revision>
  <cp:lastPrinted>2023-11-15T06:00:00Z</cp:lastPrinted>
  <dcterms:created xsi:type="dcterms:W3CDTF">2025-09-30T23:50:00Z</dcterms:created>
  <dcterms:modified xsi:type="dcterms:W3CDTF">2025-09-30T23:50:00Z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0x0101001BE697BE84296E4299E0344A0CE90FE7</vt:lpwstr>
  </property>
</Properties>
</file>